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2170" w:rsidRPr="000F4CED" w:rsidRDefault="00A62D99" w:rsidP="00371211">
      <w:pPr>
        <w:pStyle w:val="berschrift1"/>
        <w:rPr>
          <w:lang w:val="en-US"/>
        </w:rPr>
      </w:pPr>
      <w:r>
        <w:rPr>
          <w:lang w:val="en-US"/>
        </w:rPr>
        <w:t xml:space="preserve">WINSTON-SALEM’S REYNOLDS AUDITORIUM UPGRADES ITS WIRELESS </w:t>
      </w:r>
      <w:r w:rsidR="00371211">
        <w:rPr>
          <w:lang w:val="en-US"/>
        </w:rPr>
        <w:t xml:space="preserve">microphone system </w:t>
      </w:r>
      <w:r>
        <w:rPr>
          <w:lang w:val="en-US"/>
        </w:rPr>
        <w:t xml:space="preserve">WITH </w:t>
      </w:r>
      <w:r w:rsidR="00010CA7">
        <w:rPr>
          <w:lang w:val="en-US"/>
        </w:rPr>
        <w:t>SENNHEISER DIGITAL 6000</w:t>
      </w:r>
    </w:p>
    <w:p w:rsidR="00176092" w:rsidRPr="00771C06" w:rsidRDefault="00176092" w:rsidP="007F1661">
      <w:pPr>
        <w:jc w:val="both"/>
        <w:rPr>
          <w:b/>
          <w:lang w:val="en-US"/>
        </w:rPr>
      </w:pPr>
    </w:p>
    <w:p w:rsidR="001E7217" w:rsidRDefault="00DE4A4A" w:rsidP="007F1661">
      <w:pPr>
        <w:rPr>
          <w:b/>
          <w:lang w:val="en-US"/>
        </w:rPr>
      </w:pPr>
      <w:r>
        <w:rPr>
          <w:b/>
          <w:i/>
          <w:lang w:val="en-US"/>
        </w:rPr>
        <w:t>Winston-Salem</w:t>
      </w:r>
      <w:r w:rsidR="00D71734">
        <w:rPr>
          <w:b/>
          <w:i/>
          <w:lang w:val="en-US"/>
        </w:rPr>
        <w:t xml:space="preserve">, </w:t>
      </w:r>
      <w:r>
        <w:rPr>
          <w:b/>
          <w:i/>
          <w:lang w:val="en-US"/>
        </w:rPr>
        <w:t>NC</w:t>
      </w:r>
      <w:r w:rsidR="00D33ED8">
        <w:rPr>
          <w:b/>
          <w:i/>
          <w:lang w:val="en-US"/>
        </w:rPr>
        <w:t xml:space="preserve">, </w:t>
      </w:r>
      <w:r w:rsidR="00371211">
        <w:rPr>
          <w:b/>
          <w:i/>
          <w:lang w:val="en-US"/>
        </w:rPr>
        <w:t>April 9</w:t>
      </w:r>
      <w:r w:rsidR="00B11B06">
        <w:rPr>
          <w:b/>
          <w:i/>
          <w:lang w:val="en-US"/>
        </w:rPr>
        <w:t>, 2018</w:t>
      </w:r>
      <w:r w:rsidR="007F1661" w:rsidRPr="006822AF">
        <w:rPr>
          <w:b/>
          <w:i/>
          <w:lang w:val="en-US"/>
        </w:rPr>
        <w:t xml:space="preserve"> </w:t>
      </w:r>
      <w:r w:rsidR="007F1661">
        <w:rPr>
          <w:b/>
          <w:i/>
          <w:lang w:val="en-US"/>
        </w:rPr>
        <w:t>–</w:t>
      </w:r>
      <w:r w:rsidR="00380BF7">
        <w:rPr>
          <w:b/>
          <w:lang w:val="en-US"/>
        </w:rPr>
        <w:t xml:space="preserve"> </w:t>
      </w:r>
      <w:r>
        <w:rPr>
          <w:b/>
          <w:lang w:val="en-US"/>
        </w:rPr>
        <w:t>Reynolds Auditorium has played host to well-regarded touring acts, from the Moscow Ballet to Sweet Honey in the Rock</w:t>
      </w:r>
      <w:r w:rsidR="001F4BFF">
        <w:rPr>
          <w:b/>
          <w:lang w:val="en-US"/>
        </w:rPr>
        <w:t xml:space="preserve"> to the National Black Theater Festival</w:t>
      </w:r>
      <w:r>
        <w:rPr>
          <w:b/>
          <w:lang w:val="en-US"/>
        </w:rPr>
        <w:t xml:space="preserve">. </w:t>
      </w:r>
      <w:r w:rsidR="00C417D6">
        <w:rPr>
          <w:b/>
          <w:lang w:val="en-US"/>
        </w:rPr>
        <w:t>All the while</w:t>
      </w:r>
      <w:r w:rsidR="008B6001">
        <w:rPr>
          <w:b/>
          <w:lang w:val="en-US"/>
        </w:rPr>
        <w:t>, located on the campus of an area high school,</w:t>
      </w:r>
      <w:r w:rsidR="005B2930">
        <w:rPr>
          <w:b/>
          <w:lang w:val="en-US"/>
        </w:rPr>
        <w:t xml:space="preserve"> community-centered productions are also a </w:t>
      </w:r>
      <w:r w:rsidR="008B6001">
        <w:rPr>
          <w:b/>
          <w:lang w:val="en-US"/>
        </w:rPr>
        <w:t>significant</w:t>
      </w:r>
      <w:r w:rsidR="00C417D6">
        <w:rPr>
          <w:b/>
          <w:lang w:val="en-US"/>
        </w:rPr>
        <w:t xml:space="preserve"> part of its oeuvre. These include everything from</w:t>
      </w:r>
      <w:r w:rsidR="005B2930">
        <w:rPr>
          <w:b/>
          <w:lang w:val="en-US"/>
        </w:rPr>
        <w:t xml:space="preserve"> high school theater productions</w:t>
      </w:r>
      <w:r w:rsidR="00F02C3B">
        <w:rPr>
          <w:b/>
          <w:lang w:val="en-US"/>
        </w:rPr>
        <w:t xml:space="preserve"> </w:t>
      </w:r>
      <w:r w:rsidR="00C417D6">
        <w:rPr>
          <w:b/>
          <w:lang w:val="en-US"/>
        </w:rPr>
        <w:t>to</w:t>
      </w:r>
      <w:r w:rsidR="00F02C3B">
        <w:rPr>
          <w:b/>
          <w:lang w:val="en-US"/>
        </w:rPr>
        <w:t xml:space="preserve"> a cappella performances</w:t>
      </w:r>
      <w:r w:rsidR="005B2930">
        <w:rPr>
          <w:b/>
          <w:lang w:val="en-US"/>
        </w:rPr>
        <w:t>.</w:t>
      </w:r>
      <w:r w:rsidR="00D1068F" w:rsidRPr="00D1068F">
        <w:rPr>
          <w:b/>
          <w:noProof/>
          <w:lang w:val="en-US"/>
        </w:rPr>
        <w:t xml:space="preserve"> </w:t>
      </w:r>
      <w:r w:rsidR="005B2930">
        <w:rPr>
          <w:b/>
          <w:lang w:val="en-US"/>
        </w:rPr>
        <w:t xml:space="preserve"> </w:t>
      </w:r>
      <w:r w:rsidR="00891D0C">
        <w:rPr>
          <w:b/>
          <w:lang w:val="en-US"/>
        </w:rPr>
        <w:t xml:space="preserve">When it came time to upgrade </w:t>
      </w:r>
      <w:r w:rsidR="008B6001">
        <w:rPr>
          <w:b/>
          <w:lang w:val="en-US"/>
        </w:rPr>
        <w:t>Reynolds A</w:t>
      </w:r>
      <w:r w:rsidR="00891D0C">
        <w:rPr>
          <w:b/>
          <w:lang w:val="en-US"/>
        </w:rPr>
        <w:t xml:space="preserve">uditorium’s wireless </w:t>
      </w:r>
      <w:r w:rsidR="00371211">
        <w:rPr>
          <w:b/>
          <w:lang w:val="en-US"/>
        </w:rPr>
        <w:t xml:space="preserve">microphone </w:t>
      </w:r>
      <w:r w:rsidR="00891D0C">
        <w:rPr>
          <w:b/>
          <w:lang w:val="en-US"/>
        </w:rPr>
        <w:t xml:space="preserve">capabilities, </w:t>
      </w:r>
      <w:r w:rsidR="008B6001">
        <w:rPr>
          <w:b/>
          <w:lang w:val="en-US"/>
        </w:rPr>
        <w:t>m</w:t>
      </w:r>
      <w:r w:rsidR="00592045">
        <w:rPr>
          <w:b/>
          <w:lang w:val="en-US"/>
        </w:rPr>
        <w:t xml:space="preserve">anager Liz May saw </w:t>
      </w:r>
      <w:r w:rsidR="00891D0C">
        <w:rPr>
          <w:b/>
          <w:lang w:val="en-US"/>
        </w:rPr>
        <w:t>an opportunity to better accommodate performers of every level with</w:t>
      </w:r>
      <w:r w:rsidR="008B6001">
        <w:rPr>
          <w:b/>
          <w:lang w:val="en-US"/>
        </w:rPr>
        <w:t xml:space="preserve"> </w:t>
      </w:r>
      <w:r w:rsidR="00891D0C">
        <w:rPr>
          <w:b/>
          <w:lang w:val="en-US"/>
        </w:rPr>
        <w:t xml:space="preserve">Sennheiser’s </w:t>
      </w:r>
      <w:r w:rsidR="00643F80">
        <w:rPr>
          <w:b/>
          <w:lang w:val="en-US"/>
        </w:rPr>
        <w:t xml:space="preserve">cutting-edge </w:t>
      </w:r>
      <w:r w:rsidR="00891D0C">
        <w:rPr>
          <w:b/>
          <w:lang w:val="en-US"/>
        </w:rPr>
        <w:t>Digital 6000</w:t>
      </w:r>
      <w:r w:rsidR="008B6001">
        <w:rPr>
          <w:b/>
          <w:lang w:val="en-US"/>
        </w:rPr>
        <w:t xml:space="preserve"> wireless system.</w:t>
      </w:r>
    </w:p>
    <w:p w:rsidR="00371211" w:rsidRPr="00371211" w:rsidRDefault="00371211" w:rsidP="007F1661">
      <w:pPr>
        <w:rPr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925"/>
        <w:gridCol w:w="1955"/>
      </w:tblGrid>
      <w:tr w:rsidR="005E2C5E">
        <w:tc>
          <w:tcPr>
            <w:tcW w:w="4048" w:type="dxa"/>
          </w:tcPr>
          <w:p w:rsidR="005E2C5E" w:rsidRDefault="005E2C5E" w:rsidP="005E2C5E">
            <w:pPr>
              <w:spacing w:line="240" w:lineRule="auto"/>
              <w:rPr>
                <w:b/>
                <w:lang w:val="en-US"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>
                  <wp:extent cx="3693872" cy="1457056"/>
                  <wp:effectExtent l="0" t="0" r="0" b="0"/>
                  <wp:docPr id="5" name="Picture 5" descr="Macintosh HD:Users:psikahn7:Documents:Hummingbird Media:Reynolds Theater:imag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psikahn7:Documents:Hummingbird Media:Reynolds Theater:imag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3872" cy="1457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8" w:type="dxa"/>
          </w:tcPr>
          <w:p w:rsidR="005E2C5E" w:rsidRPr="004F589A" w:rsidRDefault="005E2C5E" w:rsidP="00540966">
            <w:pPr>
              <w:spacing w:line="240" w:lineRule="auto"/>
              <w:rPr>
                <w:sz w:val="15"/>
                <w:szCs w:val="15"/>
                <w:lang w:val="en-US"/>
              </w:rPr>
            </w:pPr>
            <w:r w:rsidRPr="004F589A">
              <w:rPr>
                <w:sz w:val="15"/>
                <w:szCs w:val="15"/>
                <w:lang w:val="en-US"/>
              </w:rPr>
              <w:t xml:space="preserve">Reynolds </w:t>
            </w:r>
            <w:r w:rsidR="00714DCD" w:rsidRPr="004F589A">
              <w:rPr>
                <w:sz w:val="15"/>
                <w:szCs w:val="15"/>
                <w:lang w:val="en-US"/>
              </w:rPr>
              <w:t>Auditorium</w:t>
            </w:r>
            <w:r w:rsidRPr="004F589A">
              <w:rPr>
                <w:sz w:val="15"/>
                <w:szCs w:val="15"/>
                <w:lang w:val="en-US"/>
              </w:rPr>
              <w:t xml:space="preserve"> located in Winston-Salem, NC, plays host to both national and international touring acts as well as local performances. Recently, </w:t>
            </w:r>
            <w:r w:rsidR="00651656">
              <w:rPr>
                <w:sz w:val="15"/>
                <w:szCs w:val="15"/>
                <w:lang w:val="en-US"/>
              </w:rPr>
              <w:t>it</w:t>
            </w:r>
            <w:r w:rsidRPr="004F589A">
              <w:rPr>
                <w:sz w:val="15"/>
                <w:szCs w:val="15"/>
                <w:lang w:val="en-US"/>
              </w:rPr>
              <w:t xml:space="preserve"> acquired a Sennheiser Digital 6000 wireless system.</w:t>
            </w:r>
          </w:p>
        </w:tc>
      </w:tr>
    </w:tbl>
    <w:p w:rsidR="001E7217" w:rsidRPr="00371211" w:rsidRDefault="001E7217" w:rsidP="007F1661">
      <w:pPr>
        <w:rPr>
          <w:lang w:val="en-US"/>
        </w:rPr>
      </w:pPr>
    </w:p>
    <w:p w:rsidR="00C5413D" w:rsidRDefault="00672023" w:rsidP="007F1661">
      <w:pPr>
        <w:rPr>
          <w:b/>
          <w:lang w:val="en-US"/>
        </w:rPr>
      </w:pPr>
      <w:r>
        <w:rPr>
          <w:b/>
          <w:lang w:val="en-US"/>
        </w:rPr>
        <w:t>The Future Has Arrived</w:t>
      </w:r>
    </w:p>
    <w:p w:rsidR="00BD504E" w:rsidRDefault="00FE4EC9" w:rsidP="007F1661">
      <w:pPr>
        <w:rPr>
          <w:lang w:val="en-US"/>
        </w:rPr>
      </w:pPr>
      <w:r>
        <w:rPr>
          <w:lang w:val="en-US"/>
        </w:rPr>
        <w:t xml:space="preserve">The </w:t>
      </w:r>
      <w:r w:rsidR="00DD205A">
        <w:rPr>
          <w:lang w:val="en-US"/>
        </w:rPr>
        <w:t xml:space="preserve">decision </w:t>
      </w:r>
      <w:r>
        <w:rPr>
          <w:lang w:val="en-US"/>
        </w:rPr>
        <w:t xml:space="preserve">to upgrade the Reynolds Auditorium’s </w:t>
      </w:r>
      <w:r w:rsidR="00DD205A">
        <w:rPr>
          <w:lang w:val="en-US"/>
        </w:rPr>
        <w:t xml:space="preserve">old </w:t>
      </w:r>
      <w:r>
        <w:rPr>
          <w:lang w:val="en-US"/>
        </w:rPr>
        <w:t>wireless equipment was easy—</w:t>
      </w:r>
      <w:r w:rsidR="00DD205A">
        <w:rPr>
          <w:lang w:val="en-US"/>
        </w:rPr>
        <w:t xml:space="preserve">a significant part of </w:t>
      </w:r>
      <w:r w:rsidR="002A51C5">
        <w:rPr>
          <w:lang w:val="en-US"/>
        </w:rPr>
        <w:t>its</w:t>
      </w:r>
      <w:r w:rsidR="00DD205A">
        <w:rPr>
          <w:lang w:val="en-US"/>
        </w:rPr>
        <w:t xml:space="preserve"> wireless system had been recen</w:t>
      </w:r>
      <w:r w:rsidR="002A51C5">
        <w:rPr>
          <w:lang w:val="en-US"/>
        </w:rPr>
        <w:t>tly rendered out of FCC compliance.</w:t>
      </w:r>
      <w:r w:rsidR="00DD205A">
        <w:rPr>
          <w:lang w:val="en-US"/>
        </w:rPr>
        <w:t xml:space="preserve"> </w:t>
      </w:r>
      <w:r w:rsidR="002A51C5">
        <w:rPr>
          <w:lang w:val="en-US"/>
        </w:rPr>
        <w:t xml:space="preserve">“12 of our existing 23 channels were no longer operable after the latest FCC frequency band auctions,” </w:t>
      </w:r>
      <w:r w:rsidR="00286B41">
        <w:rPr>
          <w:lang w:val="en-US"/>
        </w:rPr>
        <w:t xml:space="preserve">said </w:t>
      </w:r>
      <w:r w:rsidR="00DD205A">
        <w:rPr>
          <w:lang w:val="en-US"/>
        </w:rPr>
        <w:t xml:space="preserve">May. </w:t>
      </w:r>
      <w:r w:rsidR="002A51C5">
        <w:rPr>
          <w:lang w:val="en-US"/>
        </w:rPr>
        <w:t xml:space="preserve">“It was pretty significant.” Having recently encountered </w:t>
      </w:r>
      <w:r w:rsidR="00E32A5B">
        <w:rPr>
          <w:lang w:val="en-US"/>
        </w:rPr>
        <w:t>Sennheiser’s</w:t>
      </w:r>
      <w:r w:rsidR="002A51C5">
        <w:rPr>
          <w:lang w:val="en-US"/>
        </w:rPr>
        <w:t xml:space="preserve"> </w:t>
      </w:r>
      <w:r w:rsidR="00E32A5B">
        <w:rPr>
          <w:lang w:val="en-US"/>
        </w:rPr>
        <w:t xml:space="preserve">wireless systems at </w:t>
      </w:r>
      <w:r w:rsidR="00C5413D">
        <w:rPr>
          <w:lang w:val="en-US"/>
        </w:rPr>
        <w:t>one of the company’s</w:t>
      </w:r>
      <w:r w:rsidR="00E32A5B">
        <w:rPr>
          <w:lang w:val="en-US"/>
        </w:rPr>
        <w:t xml:space="preserve"> event</w:t>
      </w:r>
      <w:r w:rsidR="00C5413D">
        <w:rPr>
          <w:lang w:val="en-US"/>
        </w:rPr>
        <w:t>s</w:t>
      </w:r>
      <w:r w:rsidR="00E32A5B">
        <w:rPr>
          <w:lang w:val="en-US"/>
        </w:rPr>
        <w:t xml:space="preserve"> in Germany, she </w:t>
      </w:r>
      <w:r w:rsidR="005D3B7B">
        <w:rPr>
          <w:lang w:val="en-US"/>
        </w:rPr>
        <w:t xml:space="preserve">arranged for samples of Sennheiser </w:t>
      </w:r>
      <w:r w:rsidR="00643F80">
        <w:rPr>
          <w:lang w:val="en-US"/>
        </w:rPr>
        <w:t>products</w:t>
      </w:r>
      <w:r w:rsidR="005D3B7B">
        <w:rPr>
          <w:lang w:val="en-US"/>
        </w:rPr>
        <w:t xml:space="preserve"> to test on-site.</w:t>
      </w:r>
    </w:p>
    <w:p w:rsidR="005D3B7B" w:rsidRDefault="005D3B7B" w:rsidP="007F1661">
      <w:pPr>
        <w:rPr>
          <w:lang w:val="en-US"/>
        </w:rPr>
      </w:pPr>
    </w:p>
    <w:p w:rsidR="005D3B7B" w:rsidRDefault="005D3B7B" w:rsidP="007F1661">
      <w:pPr>
        <w:rPr>
          <w:lang w:val="en-US"/>
        </w:rPr>
      </w:pPr>
      <w:r>
        <w:rPr>
          <w:lang w:val="en-US"/>
        </w:rPr>
        <w:t xml:space="preserve">May conducted a shootout </w:t>
      </w:r>
      <w:r w:rsidR="00643F80">
        <w:rPr>
          <w:lang w:val="en-US"/>
        </w:rPr>
        <w:t>of products from several manufacturers</w:t>
      </w:r>
      <w:r w:rsidR="00ED4DDB">
        <w:rPr>
          <w:lang w:val="en-US"/>
        </w:rPr>
        <w:t>, including the Digital 6000,</w:t>
      </w:r>
      <w:r w:rsidR="00643F80">
        <w:rPr>
          <w:lang w:val="en-US"/>
        </w:rPr>
        <w:t xml:space="preserve"> utilizing</w:t>
      </w:r>
      <w:r>
        <w:rPr>
          <w:lang w:val="en-US"/>
        </w:rPr>
        <w:t xml:space="preserve"> the </w:t>
      </w:r>
      <w:r w:rsidR="00643F80">
        <w:rPr>
          <w:lang w:val="en-US"/>
        </w:rPr>
        <w:t xml:space="preserve">local a cappella group as her sound source. </w:t>
      </w:r>
      <w:r w:rsidR="00130C58">
        <w:rPr>
          <w:lang w:val="en-US"/>
        </w:rPr>
        <w:t xml:space="preserve">She chose to purchase two channels of Digital 6000 wireless and </w:t>
      </w:r>
      <w:r w:rsidR="00ED4DDB">
        <w:rPr>
          <w:lang w:val="en-US"/>
        </w:rPr>
        <w:t xml:space="preserve">an additional </w:t>
      </w:r>
      <w:r w:rsidR="001C1B4D">
        <w:rPr>
          <w:lang w:val="en-US"/>
        </w:rPr>
        <w:t>four channels of G3 wireless, providing a</w:t>
      </w:r>
      <w:r w:rsidR="005146F8">
        <w:rPr>
          <w:lang w:val="en-US"/>
        </w:rPr>
        <w:t xml:space="preserve"> solid</w:t>
      </w:r>
      <w:r w:rsidR="001C1B4D">
        <w:rPr>
          <w:lang w:val="en-US"/>
        </w:rPr>
        <w:t xml:space="preserve"> foundation for national touring act</w:t>
      </w:r>
      <w:r w:rsidR="00ED4DDB">
        <w:rPr>
          <w:lang w:val="en-US"/>
        </w:rPr>
        <w:t>s and aspiring thespians alike.</w:t>
      </w:r>
    </w:p>
    <w:p w:rsidR="006E4913" w:rsidRDefault="006E4913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:rsidR="00274839" w:rsidRDefault="00274839" w:rsidP="007F1661">
      <w:pPr>
        <w:rPr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639"/>
        <w:gridCol w:w="3241"/>
      </w:tblGrid>
      <w:tr w:rsidR="00F8664A" w:rsidTr="006E4913">
        <w:tc>
          <w:tcPr>
            <w:tcW w:w="4048" w:type="dxa"/>
          </w:tcPr>
          <w:p w:rsidR="00F8664A" w:rsidRDefault="006E4913" w:rsidP="006E491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609850" cy="243291"/>
                  <wp:effectExtent l="0" t="0" r="0" b="444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EM_6000_DANTE_Receiver_Back_klein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977" cy="247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4913" w:rsidRDefault="006E4913" w:rsidP="006E491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877312" cy="341376"/>
                  <wp:effectExtent l="0" t="0" r="0" b="190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M_6000_Receiver_Front_klein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312" cy="341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8" w:type="dxa"/>
          </w:tcPr>
          <w:p w:rsidR="00F8664A" w:rsidRPr="004F589A" w:rsidRDefault="00F8664A" w:rsidP="00540966">
            <w:pPr>
              <w:spacing w:line="240" w:lineRule="auto"/>
              <w:rPr>
                <w:sz w:val="15"/>
                <w:szCs w:val="15"/>
                <w:lang w:val="en-US"/>
              </w:rPr>
            </w:pPr>
            <w:r w:rsidRPr="004F589A">
              <w:rPr>
                <w:sz w:val="15"/>
                <w:szCs w:val="15"/>
                <w:lang w:val="en-US"/>
              </w:rPr>
              <w:t xml:space="preserve">The dual-channel EM 6000 </w:t>
            </w:r>
            <w:r w:rsidR="006F1475">
              <w:rPr>
                <w:sz w:val="15"/>
                <w:szCs w:val="15"/>
                <w:lang w:val="en-US"/>
              </w:rPr>
              <w:t xml:space="preserve">DANTE </w:t>
            </w:r>
            <w:r w:rsidRPr="004F589A">
              <w:rPr>
                <w:sz w:val="15"/>
                <w:szCs w:val="15"/>
                <w:lang w:val="en-US"/>
              </w:rPr>
              <w:t>receiver for the Sennheiser Digital 6000 wireless system.</w:t>
            </w:r>
          </w:p>
        </w:tc>
      </w:tr>
    </w:tbl>
    <w:p w:rsidR="00ED4DDB" w:rsidRDefault="00ED4DDB" w:rsidP="007F1661">
      <w:pPr>
        <w:rPr>
          <w:lang w:val="en-US"/>
        </w:rPr>
      </w:pPr>
    </w:p>
    <w:p w:rsidR="00ED4DDB" w:rsidRPr="00672023" w:rsidRDefault="00ED4DDB" w:rsidP="007F1661">
      <w:pPr>
        <w:rPr>
          <w:b/>
          <w:lang w:val="en-US"/>
        </w:rPr>
      </w:pPr>
      <w:r w:rsidRPr="00672023">
        <w:rPr>
          <w:b/>
          <w:lang w:val="en-US"/>
        </w:rPr>
        <w:t>Wireless That’s Worthy</w:t>
      </w:r>
    </w:p>
    <w:p w:rsidR="00ED4DDB" w:rsidRDefault="00ED4DDB" w:rsidP="007F1661">
      <w:r>
        <w:t xml:space="preserve">For </w:t>
      </w:r>
      <w:r w:rsidR="006F1475">
        <w:t>M</w:t>
      </w:r>
      <w:r>
        <w:t>ay, having two channels of pristine Digital 6000 wireless ensures that she has the quality she needs to handle some of the high</w:t>
      </w:r>
      <w:r w:rsidR="006F1475">
        <w:t>-</w:t>
      </w:r>
      <w:r>
        <w:t>level touring acts that come through the auditorium. “We don’t do many productions where we necessarily need 24 channels of the highest</w:t>
      </w:r>
      <w:r w:rsidR="006F1475">
        <w:t>-</w:t>
      </w:r>
      <w:r>
        <w:t>quality mics</w:t>
      </w:r>
      <w:r w:rsidR="00617849">
        <w:t>, but we</w:t>
      </w:r>
      <w:r>
        <w:t xml:space="preserve"> do </w:t>
      </w:r>
      <w:r w:rsidR="00617849">
        <w:t xml:space="preserve">quite </w:t>
      </w:r>
      <w:r>
        <w:t xml:space="preserve">a few </w:t>
      </w:r>
      <w:r w:rsidR="00617849">
        <w:t>productions</w:t>
      </w:r>
      <w:r>
        <w:t xml:space="preserve"> where I need </w:t>
      </w:r>
      <w:r w:rsidR="00617849">
        <w:t>a couple of high</w:t>
      </w:r>
      <w:r w:rsidR="006F1475">
        <w:t>-</w:t>
      </w:r>
      <w:r w:rsidR="00617849">
        <w:t>quality channels for soloists or the like,</w:t>
      </w:r>
      <w:r>
        <w:t xml:space="preserve"> and that’s where the Digital 6000 </w:t>
      </w:r>
      <w:r w:rsidR="00617849">
        <w:t>comes</w:t>
      </w:r>
      <w:r>
        <w:t xml:space="preserve"> in</w:t>
      </w:r>
      <w:r w:rsidR="0031161F">
        <w:t xml:space="preserve">,” she </w:t>
      </w:r>
      <w:r w:rsidR="006F1475">
        <w:t>said</w:t>
      </w:r>
      <w:r w:rsidR="0031161F">
        <w:t>.</w:t>
      </w:r>
      <w:r w:rsidR="00672023">
        <w:t xml:space="preserve"> The added fidelity helps the most important elements of the mix stand out from the pack. “We have a competitive a cappella program here and we do three a cappella competitions throughout the year, so one of the nice things is putting the Digital 6000 mics on the soloists to pull them out of the mix</w:t>
      </w:r>
      <w:r w:rsidR="00CB0252">
        <w:t xml:space="preserve"> even with 20 other voices on stage</w:t>
      </w:r>
      <w:r w:rsidR="00672023">
        <w:t>,” she explain</w:t>
      </w:r>
      <w:r w:rsidR="006F1475">
        <w:t>ed</w:t>
      </w:r>
      <w:r w:rsidR="00672023">
        <w:t>.</w:t>
      </w:r>
    </w:p>
    <w:p w:rsidR="001F09BB" w:rsidRDefault="001F09BB" w:rsidP="007F1661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338"/>
        <w:gridCol w:w="2542"/>
      </w:tblGrid>
      <w:tr w:rsidR="00274839" w:rsidTr="00274839">
        <w:tc>
          <w:tcPr>
            <w:tcW w:w="3935" w:type="dxa"/>
          </w:tcPr>
          <w:p w:rsidR="00274839" w:rsidRDefault="00274839" w:rsidP="007F1661">
            <w:r>
              <w:rPr>
                <w:b/>
                <w:noProof/>
              </w:rPr>
              <w:drawing>
                <wp:inline distT="0" distB="0" distL="0" distR="0" wp14:anchorId="035BC023" wp14:editId="71E6A167">
                  <wp:extent cx="3321050" cy="2490788"/>
                  <wp:effectExtent l="0" t="0" r="0" b="508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z May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941" cy="249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:rsidR="00274839" w:rsidRDefault="00274839" w:rsidP="00274839">
            <w:pPr>
              <w:pStyle w:val="Beschriftung"/>
            </w:pPr>
            <w:r>
              <w:t xml:space="preserve">Manager Liz May conducted a shootout </w:t>
            </w:r>
            <w:r>
              <w:rPr>
                <w:lang w:val="en-US"/>
              </w:rPr>
              <w:t>of products from several manufacturers, utilizing the local a</w:t>
            </w:r>
            <w:r>
              <w:rPr>
                <w:lang w:val="en-US"/>
              </w:rPr>
              <w:t> </w:t>
            </w:r>
            <w:r>
              <w:rPr>
                <w:lang w:val="en-US"/>
              </w:rPr>
              <w:t xml:space="preserve">cappella group as her sound source. She chose to purchase two channels of Digital 6000 wireless and an additional </w:t>
            </w:r>
            <w:r>
              <w:rPr>
                <w:lang w:val="en-US"/>
              </w:rPr>
              <w:t>four channels of G3 wireless.</w:t>
            </w:r>
            <w:bookmarkStart w:id="0" w:name="_GoBack"/>
            <w:bookmarkEnd w:id="0"/>
          </w:p>
        </w:tc>
      </w:tr>
    </w:tbl>
    <w:p w:rsidR="00274839" w:rsidRDefault="00274839" w:rsidP="007F1661"/>
    <w:p w:rsidR="001F09BB" w:rsidRDefault="001F09BB" w:rsidP="007F1661">
      <w:r>
        <w:t xml:space="preserve">The Digital 6000 also helped mitigate the effects of some of the less flattering acoustic characteristics of </w:t>
      </w:r>
      <w:r w:rsidR="00333DB9">
        <w:t>the century-old hall. “</w:t>
      </w:r>
      <w:r w:rsidR="00E32F03">
        <w:t>Compared to other mics we’ve owned, the Digital 6000 has amazing</w:t>
      </w:r>
      <w:r w:rsidR="00333DB9" w:rsidRPr="00333DB9">
        <w:t xml:space="preserve"> clarity on the top end that works really well in our space. </w:t>
      </w:r>
      <w:r w:rsidR="00E32F03">
        <w:t>Our facility was built in the</w:t>
      </w:r>
      <w:r w:rsidR="00333DB9" w:rsidRPr="00333DB9">
        <w:t xml:space="preserve"> 1920s</w:t>
      </w:r>
      <w:r w:rsidR="00E32F03">
        <w:t>,</w:t>
      </w:r>
      <w:r w:rsidR="00333DB9" w:rsidRPr="00333DB9">
        <w:t xml:space="preserve"> so </w:t>
      </w:r>
      <w:r w:rsidR="00E76661">
        <w:t xml:space="preserve">it’s got </w:t>
      </w:r>
      <w:r w:rsidR="00333DB9" w:rsidRPr="00333DB9">
        <w:t xml:space="preserve">old architecture </w:t>
      </w:r>
      <w:r w:rsidR="00E76661">
        <w:t>with big halls and</w:t>
      </w:r>
      <w:r w:rsidR="00333DB9" w:rsidRPr="00333DB9">
        <w:t xml:space="preserve"> a lot of muddy sound characteristics. </w:t>
      </w:r>
      <w:r w:rsidR="00E76661">
        <w:t>The</w:t>
      </w:r>
      <w:r w:rsidR="00333DB9" w:rsidRPr="00333DB9">
        <w:t xml:space="preserve"> </w:t>
      </w:r>
      <w:r w:rsidR="00E76661">
        <w:t>Digital 6000</w:t>
      </w:r>
      <w:r w:rsidR="00333DB9" w:rsidRPr="00333DB9">
        <w:t xml:space="preserve"> cut</w:t>
      </w:r>
      <w:r w:rsidR="00E76661">
        <w:t>s</w:t>
      </w:r>
      <w:r w:rsidR="00333DB9" w:rsidRPr="00333DB9">
        <w:t xml:space="preserve"> through </w:t>
      </w:r>
      <w:proofErr w:type="gramStart"/>
      <w:r w:rsidR="00333DB9" w:rsidRPr="00333DB9">
        <w:t>really well</w:t>
      </w:r>
      <w:proofErr w:type="gramEnd"/>
      <w:r w:rsidR="00333DB9" w:rsidRPr="00333DB9">
        <w:t xml:space="preserve"> </w:t>
      </w:r>
      <w:r w:rsidR="00E76661">
        <w:t>given the situation</w:t>
      </w:r>
      <w:r w:rsidR="00333DB9" w:rsidRPr="00333DB9">
        <w:t xml:space="preserve">. </w:t>
      </w:r>
      <w:r w:rsidR="00E76661">
        <w:t>The fact that it’s</w:t>
      </w:r>
      <w:r w:rsidR="00333DB9" w:rsidRPr="00333DB9">
        <w:t xml:space="preserve"> digital </w:t>
      </w:r>
      <w:r w:rsidR="00E76661">
        <w:t>seems to allow it to retain that extra clarity that might otherwise be lost in transmission</w:t>
      </w:r>
      <w:r w:rsidR="00333DB9" w:rsidRPr="00333DB9">
        <w:t>.</w:t>
      </w:r>
      <w:r w:rsidR="00E76661">
        <w:t>”</w:t>
      </w:r>
    </w:p>
    <w:p w:rsidR="00672023" w:rsidRPr="003851FC" w:rsidRDefault="003851FC" w:rsidP="007F1661">
      <w:pPr>
        <w:rPr>
          <w:b/>
        </w:rPr>
      </w:pPr>
      <w:r w:rsidRPr="003851FC">
        <w:rPr>
          <w:b/>
        </w:rPr>
        <w:lastRenderedPageBreak/>
        <w:t xml:space="preserve">Digital </w:t>
      </w:r>
      <w:r w:rsidR="00675457">
        <w:rPr>
          <w:b/>
        </w:rPr>
        <w:t>Convenience</w:t>
      </w:r>
    </w:p>
    <w:p w:rsidR="006E675B" w:rsidRPr="00507E1A" w:rsidRDefault="00263D60" w:rsidP="007F1661">
      <w:r>
        <w:t>In addition to its notable sonic characteristics, t</w:t>
      </w:r>
      <w:r w:rsidR="0031161F">
        <w:t xml:space="preserve">he Digital 6000 makes frequency coordination a snap for May. “One nice thing about the 6000 is </w:t>
      </w:r>
      <w:r w:rsidR="0024659A">
        <w:t>that it is very spectrally efficient</w:t>
      </w:r>
      <w:r w:rsidR="0031161F">
        <w:t>,” she sa</w:t>
      </w:r>
      <w:r w:rsidR="006F1475">
        <w:t>id</w:t>
      </w:r>
      <w:r w:rsidR="0031161F">
        <w:t xml:space="preserve">. “Because we have so many wireless mics going at once, we’re getting pretty crunched for </w:t>
      </w:r>
      <w:r w:rsidR="007C57FC">
        <w:t xml:space="preserve">frequency </w:t>
      </w:r>
      <w:r w:rsidR="0031161F">
        <w:t xml:space="preserve">space, so </w:t>
      </w:r>
      <w:r w:rsidR="007C57FC">
        <w:t>the Digital 6000</w:t>
      </w:r>
      <w:r w:rsidR="00BE66F1">
        <w:t xml:space="preserve"> gives us some extra wiggle room.” But the frequency efficiency isn’t</w:t>
      </w:r>
      <w:r w:rsidR="00507E1A">
        <w:t xml:space="preserve"> the only cutting-edge feature May </w:t>
      </w:r>
      <w:proofErr w:type="gramStart"/>
      <w:r w:rsidR="00507E1A">
        <w:t>takes</w:t>
      </w:r>
      <w:proofErr w:type="gramEnd"/>
      <w:r w:rsidR="00507E1A">
        <w:t xml:space="preserve"> advantage of. </w:t>
      </w:r>
      <w:r w:rsidR="006E675B">
        <w:rPr>
          <w:lang w:val="en-US"/>
        </w:rPr>
        <w:t>“W</w:t>
      </w:r>
      <w:r w:rsidR="006E675B" w:rsidRPr="006E675B">
        <w:rPr>
          <w:lang w:val="en-US"/>
        </w:rPr>
        <w:t>e’re on a Dante system here</w:t>
      </w:r>
      <w:r w:rsidR="006E675B">
        <w:rPr>
          <w:lang w:val="en-US"/>
        </w:rPr>
        <w:t>,</w:t>
      </w:r>
      <w:r w:rsidR="006E675B" w:rsidRPr="006E675B">
        <w:rPr>
          <w:lang w:val="en-US"/>
        </w:rPr>
        <w:t xml:space="preserve"> </w:t>
      </w:r>
      <w:r w:rsidR="006E675B">
        <w:rPr>
          <w:lang w:val="en-US"/>
        </w:rPr>
        <w:t>so it’s great having</w:t>
      </w:r>
      <w:r w:rsidR="006E675B" w:rsidRPr="006E675B">
        <w:rPr>
          <w:lang w:val="en-US"/>
        </w:rPr>
        <w:t xml:space="preserve"> the Dante connection</w:t>
      </w:r>
      <w:r w:rsidR="006E675B">
        <w:rPr>
          <w:lang w:val="en-US"/>
        </w:rPr>
        <w:t xml:space="preserve"> right on the EM 6000</w:t>
      </w:r>
      <w:r w:rsidR="006E675B" w:rsidRPr="006E675B">
        <w:rPr>
          <w:lang w:val="en-US"/>
        </w:rPr>
        <w:t>,</w:t>
      </w:r>
      <w:r w:rsidR="006E675B">
        <w:rPr>
          <w:lang w:val="en-US"/>
        </w:rPr>
        <w:t>” May says. “</w:t>
      </w:r>
      <w:r w:rsidR="006E675B" w:rsidRPr="006E675B">
        <w:rPr>
          <w:lang w:val="en-US"/>
        </w:rPr>
        <w:t xml:space="preserve">I </w:t>
      </w:r>
      <w:r w:rsidR="001F09BB">
        <w:rPr>
          <w:lang w:val="en-US"/>
        </w:rPr>
        <w:t>use</w:t>
      </w:r>
      <w:r w:rsidR="006E675B" w:rsidRPr="006E675B">
        <w:rPr>
          <w:lang w:val="en-US"/>
        </w:rPr>
        <w:t xml:space="preserve"> up 12 inputs on my stage box by default</w:t>
      </w:r>
      <w:r w:rsidR="001F09BB">
        <w:rPr>
          <w:lang w:val="en-US"/>
        </w:rPr>
        <w:t xml:space="preserve"> for my other mics</w:t>
      </w:r>
      <w:r w:rsidR="006E675B" w:rsidRPr="006E675B">
        <w:rPr>
          <w:lang w:val="en-US"/>
        </w:rPr>
        <w:t xml:space="preserve">, </w:t>
      </w:r>
      <w:r w:rsidR="00AD3CB7">
        <w:rPr>
          <w:lang w:val="en-US"/>
        </w:rPr>
        <w:t>so</w:t>
      </w:r>
      <w:r w:rsidR="006E675B" w:rsidRPr="006E675B">
        <w:rPr>
          <w:lang w:val="en-US"/>
        </w:rPr>
        <w:t xml:space="preserve"> with the Dante</w:t>
      </w:r>
      <w:r w:rsidR="00AD3CB7">
        <w:rPr>
          <w:lang w:val="en-US"/>
        </w:rPr>
        <w:t xml:space="preserve"> outputs</w:t>
      </w:r>
      <w:r w:rsidR="006E675B" w:rsidRPr="006E675B">
        <w:rPr>
          <w:lang w:val="en-US"/>
        </w:rPr>
        <w:t xml:space="preserve"> I can just patch </w:t>
      </w:r>
      <w:r w:rsidR="006E675B">
        <w:rPr>
          <w:lang w:val="en-US"/>
        </w:rPr>
        <w:t>the Digital 6000’s channels</w:t>
      </w:r>
      <w:r w:rsidR="006E675B" w:rsidRPr="006E675B">
        <w:rPr>
          <w:lang w:val="en-US"/>
        </w:rPr>
        <w:t xml:space="preserve"> wherever I want and keep those</w:t>
      </w:r>
      <w:r w:rsidR="00AD3CB7">
        <w:rPr>
          <w:lang w:val="en-US"/>
        </w:rPr>
        <w:t xml:space="preserve"> other</w:t>
      </w:r>
      <w:r w:rsidR="006E675B" w:rsidRPr="006E675B">
        <w:rPr>
          <w:lang w:val="en-US"/>
        </w:rPr>
        <w:t xml:space="preserve"> inputs open.</w:t>
      </w:r>
      <w:r w:rsidR="001F09BB">
        <w:rPr>
          <w:lang w:val="en-US"/>
        </w:rPr>
        <w:t>”</w:t>
      </w:r>
    </w:p>
    <w:p w:rsidR="00181069" w:rsidRDefault="00181069" w:rsidP="007F1661">
      <w:pPr>
        <w:rPr>
          <w:lang w:val="en-US"/>
        </w:rPr>
      </w:pPr>
    </w:p>
    <w:p w:rsidR="00181069" w:rsidRDefault="00181069" w:rsidP="007F1661">
      <w:pPr>
        <w:rPr>
          <w:lang w:val="en-US"/>
        </w:rPr>
      </w:pPr>
      <w:r>
        <w:rPr>
          <w:lang w:val="en-US"/>
        </w:rPr>
        <w:t xml:space="preserve">May acquired a pair each of SKM 6000 </w:t>
      </w:r>
      <w:r w:rsidR="006F1475">
        <w:rPr>
          <w:lang w:val="en-US"/>
        </w:rPr>
        <w:t xml:space="preserve">handheld </w:t>
      </w:r>
      <w:r>
        <w:rPr>
          <w:lang w:val="en-US"/>
        </w:rPr>
        <w:t xml:space="preserve">and SK 6000 </w:t>
      </w:r>
      <w:r w:rsidR="006F1475">
        <w:rPr>
          <w:lang w:val="en-US"/>
        </w:rPr>
        <w:t xml:space="preserve">bodypack </w:t>
      </w:r>
      <w:r>
        <w:rPr>
          <w:lang w:val="en-US"/>
        </w:rPr>
        <w:t xml:space="preserve">transmitters to ensure she had the perfect </w:t>
      </w:r>
      <w:r w:rsidR="00E20E95">
        <w:rPr>
          <w:lang w:val="en-US"/>
        </w:rPr>
        <w:t>tool</w:t>
      </w:r>
      <w:r>
        <w:rPr>
          <w:lang w:val="en-US"/>
        </w:rPr>
        <w:t xml:space="preserve"> for any performance, be it theater or music. </w:t>
      </w:r>
      <w:r w:rsidR="00AC3804">
        <w:rPr>
          <w:lang w:val="en-US"/>
        </w:rPr>
        <w:t xml:space="preserve">The SKM 6000 transmitters, which she pairs with </w:t>
      </w:r>
      <w:r w:rsidR="00E20E95">
        <w:rPr>
          <w:lang w:val="en-US"/>
        </w:rPr>
        <w:t>Sennheiser’s</w:t>
      </w:r>
      <w:r w:rsidR="00AC3804">
        <w:rPr>
          <w:lang w:val="en-US"/>
        </w:rPr>
        <w:t xml:space="preserve"> MD 9235 capsule, have helped</w:t>
      </w:r>
      <w:r w:rsidR="00E20E95">
        <w:rPr>
          <w:lang w:val="en-US"/>
        </w:rPr>
        <w:t xml:space="preserve"> key</w:t>
      </w:r>
      <w:r w:rsidR="00AC3804">
        <w:rPr>
          <w:lang w:val="en-US"/>
        </w:rPr>
        <w:t xml:space="preserve"> vocals stand out while mitigating feedback. “It’s a good versatile capsule,” May sa</w:t>
      </w:r>
      <w:r w:rsidR="006F1475">
        <w:rPr>
          <w:lang w:val="en-US"/>
        </w:rPr>
        <w:t>id</w:t>
      </w:r>
      <w:r w:rsidR="00AC3804">
        <w:rPr>
          <w:lang w:val="en-US"/>
        </w:rPr>
        <w:t>.</w:t>
      </w:r>
      <w:r w:rsidR="00AC3804" w:rsidRPr="00AC3804">
        <w:rPr>
          <w:lang w:val="en-US"/>
        </w:rPr>
        <w:t xml:space="preserve"> </w:t>
      </w:r>
      <w:r w:rsidR="00AC3804">
        <w:rPr>
          <w:lang w:val="en-US"/>
        </w:rPr>
        <w:t>“</w:t>
      </w:r>
      <w:r w:rsidR="00AC3804" w:rsidRPr="00AC3804">
        <w:rPr>
          <w:lang w:val="en-US"/>
        </w:rPr>
        <w:t xml:space="preserve">We can use them on the podium when we have speakers and it picks them up </w:t>
      </w:r>
      <w:r w:rsidR="00AC3804">
        <w:rPr>
          <w:lang w:val="en-US"/>
        </w:rPr>
        <w:t>well and does a nice job</w:t>
      </w:r>
      <w:r w:rsidR="00AC3804" w:rsidRPr="00AC3804">
        <w:rPr>
          <w:lang w:val="en-US"/>
        </w:rPr>
        <w:t xml:space="preserve"> with proximity effect. We also have an apron that sticks out past where our PA starts, so rejection is </w:t>
      </w:r>
      <w:proofErr w:type="gramStart"/>
      <w:r w:rsidR="00AC3804" w:rsidRPr="00AC3804">
        <w:rPr>
          <w:lang w:val="en-US"/>
        </w:rPr>
        <w:t>pretty key</w:t>
      </w:r>
      <w:proofErr w:type="gramEnd"/>
      <w:r w:rsidR="00AC3804">
        <w:rPr>
          <w:lang w:val="en-US"/>
        </w:rPr>
        <w:t xml:space="preserve"> when we’re using that. W</w:t>
      </w:r>
      <w:r w:rsidR="00AC3804" w:rsidRPr="00AC3804">
        <w:rPr>
          <w:lang w:val="en-US"/>
        </w:rPr>
        <w:t xml:space="preserve">e’ve definitely had </w:t>
      </w:r>
      <w:r w:rsidR="00AC3804">
        <w:rPr>
          <w:lang w:val="en-US"/>
        </w:rPr>
        <w:t>fewer</w:t>
      </w:r>
      <w:r w:rsidR="00AC3804" w:rsidRPr="00AC3804">
        <w:rPr>
          <w:lang w:val="en-US"/>
        </w:rPr>
        <w:t xml:space="preserve"> issues with </w:t>
      </w:r>
      <w:r w:rsidR="00E20E95">
        <w:rPr>
          <w:lang w:val="en-US"/>
        </w:rPr>
        <w:t>feedback</w:t>
      </w:r>
      <w:r w:rsidR="00AC3804" w:rsidRPr="00AC3804">
        <w:rPr>
          <w:lang w:val="en-US"/>
        </w:rPr>
        <w:t xml:space="preserve"> with the </w:t>
      </w:r>
      <w:r w:rsidR="005F1672">
        <w:rPr>
          <w:lang w:val="en-US"/>
        </w:rPr>
        <w:t>Digital 6000</w:t>
      </w:r>
      <w:r w:rsidR="00AC3804" w:rsidRPr="00AC3804">
        <w:rPr>
          <w:lang w:val="en-US"/>
        </w:rPr>
        <w:t xml:space="preserve"> than we did with </w:t>
      </w:r>
      <w:r w:rsidR="005F1672">
        <w:rPr>
          <w:lang w:val="en-US"/>
        </w:rPr>
        <w:t>past systems</w:t>
      </w:r>
      <w:r w:rsidR="00AC3804" w:rsidRPr="00AC3804">
        <w:rPr>
          <w:lang w:val="en-US"/>
        </w:rPr>
        <w:t>.</w:t>
      </w:r>
      <w:r w:rsidR="005F1672">
        <w:rPr>
          <w:lang w:val="en-US"/>
        </w:rPr>
        <w:t>”</w:t>
      </w:r>
    </w:p>
    <w:p w:rsidR="004239F0" w:rsidRDefault="004239F0" w:rsidP="007F1661">
      <w:pPr>
        <w:rPr>
          <w:lang w:val="en-US"/>
        </w:rPr>
      </w:pPr>
    </w:p>
    <w:tbl>
      <w:tblPr>
        <w:tblStyle w:val="Tabellenraster"/>
        <w:tblpPr w:leftFromText="141" w:rightFromText="141" w:vertAnchor="text" w:horzAnchor="margin" w:tblpY="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3"/>
        <w:gridCol w:w="3917"/>
      </w:tblGrid>
      <w:tr w:rsidR="004239F0" w:rsidTr="004239F0">
        <w:tc>
          <w:tcPr>
            <w:tcW w:w="3963" w:type="dxa"/>
          </w:tcPr>
          <w:p w:rsidR="004239F0" w:rsidRDefault="004239F0" w:rsidP="004239F0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240F7C6" wp14:editId="416E60EA">
                  <wp:extent cx="1178302" cy="2336800"/>
                  <wp:effectExtent l="0" t="0" r="3175" b="635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kleinSK_6000_Bodypack_Front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998" cy="234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7" w:type="dxa"/>
          </w:tcPr>
          <w:p w:rsidR="004239F0" w:rsidRPr="004F589A" w:rsidRDefault="004239F0" w:rsidP="004239F0">
            <w:pPr>
              <w:spacing w:line="240" w:lineRule="auto"/>
              <w:rPr>
                <w:sz w:val="15"/>
                <w:szCs w:val="15"/>
                <w:lang w:val="en-US"/>
              </w:rPr>
            </w:pPr>
            <w:r w:rsidRPr="004F589A">
              <w:rPr>
                <w:sz w:val="15"/>
                <w:szCs w:val="15"/>
                <w:lang w:val="en-US"/>
              </w:rPr>
              <w:t>Reynolds Auditorium staff love the compact, rugged metal chassis of the Sennheiser SK 6000 bodypack</w:t>
            </w:r>
            <w:r>
              <w:rPr>
                <w:sz w:val="15"/>
                <w:szCs w:val="15"/>
                <w:lang w:val="en-US"/>
              </w:rPr>
              <w:t xml:space="preserve"> transmitter</w:t>
            </w:r>
            <w:r w:rsidRPr="004F589A">
              <w:rPr>
                <w:sz w:val="15"/>
                <w:szCs w:val="15"/>
                <w:lang w:val="en-US"/>
              </w:rPr>
              <w:t>. Durable enough to endure frequent usage and small enough to be hidden out of sight in a performer’s costume, the SK 6000 delivers a pristine digital audio signal as part of the Digital 6000 wireless system.</w:t>
            </w:r>
          </w:p>
        </w:tc>
      </w:tr>
    </w:tbl>
    <w:p w:rsidR="00807461" w:rsidRDefault="00807461" w:rsidP="007F1661">
      <w:pPr>
        <w:rPr>
          <w:lang w:val="en-US"/>
        </w:rPr>
      </w:pPr>
    </w:p>
    <w:p w:rsidR="00274839" w:rsidRPr="00EF2CB8" w:rsidRDefault="00274839" w:rsidP="00274839">
      <w:pPr>
        <w:rPr>
          <w:b/>
          <w:lang w:val="en-US"/>
        </w:rPr>
      </w:pPr>
      <w:r w:rsidRPr="00EF2CB8">
        <w:rPr>
          <w:b/>
          <w:lang w:val="en-US"/>
        </w:rPr>
        <w:t>Hidden Strength</w:t>
      </w:r>
    </w:p>
    <w:p w:rsidR="00274839" w:rsidRDefault="00274839" w:rsidP="00274839">
      <w:pPr>
        <w:rPr>
          <w:lang w:val="en-US"/>
        </w:rPr>
      </w:pPr>
      <w:r>
        <w:t xml:space="preserve">The SK 6000 bodypacks, paired with Sennheiser’s MKE 2 lapel mics, give May the versatility she needs for theatrical productions. “The SK 6000 bodypacks are a lot lighter and more compact than others we’ve used, and that’s been really helpful for the musicals that we do </w:t>
      </w:r>
      <w:r>
        <w:lastRenderedPageBreak/>
        <w:t>where you have to conceal everything pretty well. The MKE 2 lapel mics are really tiny, too, making them pretty invisible.” She also appreciates the SK 6000’s rugged housing, which can stand up to the demands of a multi-use theatre space. “D</w:t>
      </w:r>
      <w:r w:rsidRPr="00C754AA">
        <w:t>urability is a big factor because we deal w</w:t>
      </w:r>
      <w:r>
        <w:t>ith so many school productions,” she said. “The</w:t>
      </w:r>
      <w:r w:rsidRPr="00C754AA">
        <w:t xml:space="preserve"> </w:t>
      </w:r>
      <w:r>
        <w:t xml:space="preserve">bodypack </w:t>
      </w:r>
      <w:r w:rsidRPr="00C754AA">
        <w:t>housing and the mics themselves can withstand t</w:t>
      </w:r>
      <w:r>
        <w:t>he abuse they may get from our in-house events and still be good to go for our national touring acts.”</w:t>
      </w:r>
    </w:p>
    <w:p w:rsidR="004E63F3" w:rsidRDefault="004E63F3" w:rsidP="007F1661">
      <w:pPr>
        <w:rPr>
          <w:lang w:val="en-US"/>
        </w:rPr>
      </w:pPr>
    </w:p>
    <w:p w:rsidR="00C66897" w:rsidRDefault="007A0C3D" w:rsidP="007F1661">
      <w:r>
        <w:rPr>
          <w:lang w:val="en-US"/>
        </w:rPr>
        <w:t>The SKM 6000 and SK 6000 transmitters have also made reliable power easier with their long-lasting rechargeable battery packs. “</w:t>
      </w:r>
      <w:r>
        <w:t>We used to go through a ton of batteries when we do our a cappella competit</w:t>
      </w:r>
      <w:r w:rsidR="00C5413D">
        <w:t>ions, b</w:t>
      </w:r>
      <w:r>
        <w:t xml:space="preserve">ut </w:t>
      </w:r>
      <w:r w:rsidR="00C5413D">
        <w:t>the rechargeable batteries</w:t>
      </w:r>
      <w:r>
        <w:t xml:space="preserve"> last as long, if not longer, </w:t>
      </w:r>
      <w:proofErr w:type="gramStart"/>
      <w:r>
        <w:t>than</w:t>
      </w:r>
      <w:proofErr w:type="gramEnd"/>
      <w:r>
        <w:t xml:space="preserve"> </w:t>
      </w:r>
      <w:r w:rsidR="00C5413D">
        <w:t>disposable batteries did on our old system.</w:t>
      </w:r>
      <w:r w:rsidR="006F1475">
        <w:t>”</w:t>
      </w:r>
    </w:p>
    <w:p w:rsidR="00250875" w:rsidRDefault="00250875" w:rsidP="007F1661">
      <w:pPr>
        <w:rPr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48"/>
        <w:gridCol w:w="1832"/>
      </w:tblGrid>
      <w:tr w:rsidR="00D640CB">
        <w:tc>
          <w:tcPr>
            <w:tcW w:w="4048" w:type="dxa"/>
          </w:tcPr>
          <w:p w:rsidR="00D640CB" w:rsidRDefault="00D640CB" w:rsidP="007F1661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769410" cy="1644650"/>
                  <wp:effectExtent l="0" t="0" r="2540" b="0"/>
                  <wp:docPr id="9" name="Picture 9" descr="Macintosh HD:Users:psikahn7:Documents:Hummingbird Media:Reynolds Theater:imag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psikahn7:Documents:Hummingbird Media:Reynolds Theater:imag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2898" cy="1646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8" w:type="dxa"/>
          </w:tcPr>
          <w:p w:rsidR="00D640CB" w:rsidRPr="004F589A" w:rsidRDefault="00D640CB" w:rsidP="00C771CA">
            <w:pPr>
              <w:spacing w:line="240" w:lineRule="auto"/>
              <w:rPr>
                <w:sz w:val="15"/>
                <w:szCs w:val="15"/>
                <w:lang w:val="en-US"/>
              </w:rPr>
            </w:pPr>
            <w:r w:rsidRPr="004F589A">
              <w:rPr>
                <w:sz w:val="15"/>
                <w:szCs w:val="15"/>
                <w:lang w:val="en-US"/>
              </w:rPr>
              <w:t>The Digital 6000 has enabled the Reynolds Auditorium to present itself as a welcoming environment for top level touring acts</w:t>
            </w:r>
            <w:r w:rsidR="006E0EDB" w:rsidRPr="004F589A">
              <w:rPr>
                <w:sz w:val="15"/>
                <w:szCs w:val="15"/>
                <w:lang w:val="en-US"/>
              </w:rPr>
              <w:t xml:space="preserve"> that require uncompromising professional audio.</w:t>
            </w:r>
          </w:p>
        </w:tc>
      </w:tr>
    </w:tbl>
    <w:p w:rsidR="00D640CB" w:rsidRDefault="00D640CB" w:rsidP="007F1661">
      <w:pPr>
        <w:rPr>
          <w:lang w:val="en-US"/>
        </w:rPr>
      </w:pPr>
    </w:p>
    <w:p w:rsidR="00E20E95" w:rsidRPr="001E7217" w:rsidRDefault="00250875" w:rsidP="007F1661">
      <w:pPr>
        <w:rPr>
          <w:lang w:val="en-US"/>
        </w:rPr>
      </w:pPr>
      <w:r>
        <w:rPr>
          <w:lang w:val="en-US"/>
        </w:rPr>
        <w:t>For May and the Reynolds Auditorium team, the Digital 6000 is about more than great sound</w:t>
      </w:r>
      <w:r w:rsidR="00113F92">
        <w:rPr>
          <w:lang w:val="en-US"/>
        </w:rPr>
        <w:t xml:space="preserve">: it also helps increase their profile as a high-quality venue that can host national and international acts in Winston-Salem. </w:t>
      </w:r>
      <w:r w:rsidR="00E20E95">
        <w:rPr>
          <w:lang w:val="en-US"/>
        </w:rPr>
        <w:t xml:space="preserve">“We’re constantly trying </w:t>
      </w:r>
      <w:r w:rsidR="00E20E95" w:rsidRPr="00E20E95">
        <w:rPr>
          <w:lang w:val="en-US"/>
        </w:rPr>
        <w:t>t</w:t>
      </w:r>
      <w:r w:rsidR="00E20E95">
        <w:rPr>
          <w:lang w:val="en-US"/>
        </w:rPr>
        <w:t>o</w:t>
      </w:r>
      <w:r w:rsidR="00E20E95" w:rsidRPr="00E20E95">
        <w:rPr>
          <w:lang w:val="en-US"/>
        </w:rPr>
        <w:t xml:space="preserve"> make sure we have</w:t>
      </w:r>
      <w:r w:rsidR="00CB0252">
        <w:rPr>
          <w:lang w:val="en-US"/>
        </w:rPr>
        <w:t xml:space="preserve"> equipment and technology that meets the requirements</w:t>
      </w:r>
      <w:r w:rsidR="00E20E95" w:rsidRPr="00E20E95">
        <w:rPr>
          <w:lang w:val="en-US"/>
        </w:rPr>
        <w:t xml:space="preserve"> </w:t>
      </w:r>
      <w:r w:rsidR="00CB0252">
        <w:rPr>
          <w:lang w:val="en-US"/>
        </w:rPr>
        <w:t>of</w:t>
      </w:r>
      <w:r w:rsidR="00E20E95" w:rsidRPr="00E20E95">
        <w:rPr>
          <w:lang w:val="en-US"/>
        </w:rPr>
        <w:t xml:space="preserve"> touring groups and big musical </w:t>
      </w:r>
      <w:r w:rsidR="00CB0252">
        <w:rPr>
          <w:lang w:val="en-US"/>
        </w:rPr>
        <w:t>acts</w:t>
      </w:r>
      <w:r w:rsidR="00113F92">
        <w:rPr>
          <w:lang w:val="en-US"/>
        </w:rPr>
        <w:t>,” sa</w:t>
      </w:r>
      <w:r w:rsidR="006F1475">
        <w:rPr>
          <w:lang w:val="en-US"/>
        </w:rPr>
        <w:t>id</w:t>
      </w:r>
      <w:r w:rsidR="00113F92">
        <w:rPr>
          <w:lang w:val="en-US"/>
        </w:rPr>
        <w:t xml:space="preserve"> May.</w:t>
      </w:r>
      <w:r w:rsidR="00E20E95" w:rsidRPr="00E20E95">
        <w:rPr>
          <w:lang w:val="en-US"/>
        </w:rPr>
        <w:t xml:space="preserve"> </w:t>
      </w:r>
      <w:r w:rsidR="00113F92">
        <w:rPr>
          <w:lang w:val="en-US"/>
        </w:rPr>
        <w:t xml:space="preserve">“Having </w:t>
      </w:r>
      <w:r w:rsidR="00CB0252">
        <w:rPr>
          <w:lang w:val="en-US"/>
        </w:rPr>
        <w:t>gear like the Digital 6000</w:t>
      </w:r>
      <w:r w:rsidR="00113F92">
        <w:rPr>
          <w:lang w:val="en-US"/>
        </w:rPr>
        <w:t xml:space="preserve"> </w:t>
      </w:r>
      <w:r w:rsidR="00E20E95" w:rsidRPr="00E20E95">
        <w:rPr>
          <w:lang w:val="en-US"/>
        </w:rPr>
        <w:t>in house opens doors for us.</w:t>
      </w:r>
      <w:r w:rsidR="00113F92">
        <w:rPr>
          <w:lang w:val="en-US"/>
        </w:rPr>
        <w:t>”</w:t>
      </w:r>
      <w:r w:rsidR="009041BD">
        <w:rPr>
          <w:lang w:val="en-US"/>
        </w:rPr>
        <w:t xml:space="preserve"> </w:t>
      </w:r>
      <w:r w:rsidR="00CB0252">
        <w:rPr>
          <w:lang w:val="en-US"/>
        </w:rPr>
        <w:t xml:space="preserve">Pleased with their purchase, </w:t>
      </w:r>
      <w:proofErr w:type="gramStart"/>
      <w:r w:rsidR="00CB0252">
        <w:rPr>
          <w:lang w:val="en-US"/>
        </w:rPr>
        <w:t>May</w:t>
      </w:r>
      <w:proofErr w:type="gramEnd"/>
      <w:r w:rsidR="00CB0252">
        <w:rPr>
          <w:lang w:val="en-US"/>
        </w:rPr>
        <w:t xml:space="preserve"> intends to</w:t>
      </w:r>
      <w:r w:rsidR="009041BD">
        <w:rPr>
          <w:lang w:val="en-US"/>
        </w:rPr>
        <w:t xml:space="preserve"> acquire two more channels of Digital 6000 wireless as soon as possible.</w:t>
      </w:r>
      <w:r w:rsidR="00C1334C">
        <w:rPr>
          <w:lang w:val="en-US"/>
        </w:rPr>
        <w:t xml:space="preserve"> “It’s such a flexible platform,” she sa</w:t>
      </w:r>
      <w:r w:rsidR="006F1475">
        <w:rPr>
          <w:lang w:val="en-US"/>
        </w:rPr>
        <w:t>id</w:t>
      </w:r>
      <w:r w:rsidR="00C1334C">
        <w:rPr>
          <w:lang w:val="en-US"/>
        </w:rPr>
        <w:t>. “I</w:t>
      </w:r>
      <w:r w:rsidR="00C1334C" w:rsidRPr="00C1334C">
        <w:rPr>
          <w:lang w:val="en-US"/>
        </w:rPr>
        <w:t xml:space="preserve">t’s nice to know that we can </w:t>
      </w:r>
      <w:r w:rsidR="00C1334C">
        <w:rPr>
          <w:lang w:val="en-US"/>
        </w:rPr>
        <w:t xml:space="preserve">even </w:t>
      </w:r>
      <w:r w:rsidR="00C1334C" w:rsidRPr="00C1334C">
        <w:rPr>
          <w:lang w:val="en-US"/>
        </w:rPr>
        <w:t xml:space="preserve">get another </w:t>
      </w:r>
      <w:r w:rsidR="00C1334C">
        <w:rPr>
          <w:lang w:val="en-US"/>
        </w:rPr>
        <w:t>capsule set</w:t>
      </w:r>
      <w:r w:rsidR="006F1475">
        <w:rPr>
          <w:lang w:val="en-US"/>
        </w:rPr>
        <w:t xml:space="preserve"> to</w:t>
      </w:r>
      <w:r w:rsidR="00C1334C" w:rsidRPr="00C1334C">
        <w:rPr>
          <w:lang w:val="en-US"/>
        </w:rPr>
        <w:t xml:space="preserve"> </w:t>
      </w:r>
      <w:r w:rsidR="000E4719">
        <w:rPr>
          <w:lang w:val="en-US"/>
        </w:rPr>
        <w:t>increase our options</w:t>
      </w:r>
      <w:r w:rsidR="00C1334C">
        <w:rPr>
          <w:lang w:val="en-US"/>
        </w:rPr>
        <w:t xml:space="preserve"> down the road.</w:t>
      </w:r>
      <w:r w:rsidR="000E4719">
        <w:rPr>
          <w:lang w:val="en-US"/>
        </w:rPr>
        <w:t xml:space="preserve"> The Digital 6000 is doing great things for us.”</w:t>
      </w:r>
    </w:p>
    <w:p w:rsidR="00B34A1B" w:rsidRDefault="00B34A1B" w:rsidP="007F1661">
      <w:pPr>
        <w:rPr>
          <w:lang w:val="en-US"/>
        </w:rPr>
      </w:pPr>
    </w:p>
    <w:p w:rsidR="00274839" w:rsidRPr="00771C06" w:rsidRDefault="00274839" w:rsidP="007F1661">
      <w:pPr>
        <w:rPr>
          <w:lang w:val="en-US"/>
        </w:rPr>
      </w:pPr>
    </w:p>
    <w:p w:rsidR="007F1661" w:rsidRDefault="007F1661" w:rsidP="007F1661">
      <w:pPr>
        <w:pStyle w:val="About"/>
        <w:rPr>
          <w:b/>
        </w:rPr>
      </w:pPr>
      <w:r w:rsidRPr="00031A9A">
        <w:rPr>
          <w:b/>
        </w:rPr>
        <w:t xml:space="preserve">About Sennheiser </w:t>
      </w:r>
    </w:p>
    <w:p w:rsidR="007F1661" w:rsidRDefault="007F1661" w:rsidP="007F1661">
      <w:pPr>
        <w:pStyle w:val="About"/>
      </w:pPr>
      <w:r>
        <w:t>Sennheiser is shaping the f</w:t>
      </w:r>
      <w:r w:rsidRPr="00822797">
        <w:t xml:space="preserve">uture of </w:t>
      </w:r>
      <w:r>
        <w:t>a</w:t>
      </w:r>
      <w:r w:rsidRPr="00822797">
        <w:t xml:space="preserve">udio – </w:t>
      </w:r>
      <w:r>
        <w:t xml:space="preserve">a vision built on more than 70 years of innovation culture, which is deeply rooted within the family-owned company. </w:t>
      </w:r>
      <w:r w:rsidRPr="00822797">
        <w:t xml:space="preserve">Founded in 1945, Sennheiser </w:t>
      </w:r>
      <w:r>
        <w:t>is one of the world’</w:t>
      </w:r>
      <w:r w:rsidRPr="00822797">
        <w:t xml:space="preserve">s leading manufacturers of headphones, microphones and wireless transmission systems. </w:t>
      </w:r>
      <w:r w:rsidRPr="00A813CB">
        <w:t xml:space="preserve">With </w:t>
      </w:r>
      <w:r>
        <w:t>20</w:t>
      </w:r>
      <w:r w:rsidRPr="00A813CB">
        <w:t xml:space="preserve"> sales subsidiaries and long-established trading partners,</w:t>
      </w:r>
      <w:r w:rsidRPr="00822797">
        <w:t xml:space="preserve"> the company is active in more than 50 countries and operates its own production </w:t>
      </w:r>
      <w:r w:rsidRPr="00822797">
        <w:lastRenderedPageBreak/>
        <w:t>facilities in Germany, Ireland and the USA. Sennheiser has around 2,800 employees around the world</w:t>
      </w:r>
      <w:r w:rsidRPr="00C51EDA">
        <w:t xml:space="preserve"> </w:t>
      </w:r>
      <w:r>
        <w:t>that share a passion for audio excellence</w:t>
      </w:r>
      <w:r w:rsidRPr="00822797">
        <w:t xml:space="preserve">. </w:t>
      </w:r>
      <w:r w:rsidRPr="00A813CB">
        <w:t xml:space="preserve">Since 2013, Sennheiser has been managed by Daniel Sennheiser and </w:t>
      </w:r>
      <w:proofErr w:type="spellStart"/>
      <w:r w:rsidRPr="00A813CB">
        <w:t>Dr.</w:t>
      </w:r>
      <w:proofErr w:type="spellEnd"/>
      <w:r w:rsidRPr="00A813CB">
        <w:t xml:space="preserve"> Andreas Sennheiser, the third generation of the family to run the company.</w:t>
      </w:r>
      <w:r w:rsidRPr="00822797">
        <w:t xml:space="preserve"> In 2016, the Sennheiser Group had sales </w:t>
      </w:r>
      <w:proofErr w:type="spellStart"/>
      <w:r w:rsidRPr="00822797">
        <w:t>total</w:t>
      </w:r>
      <w:r>
        <w:t>i</w:t>
      </w:r>
      <w:r w:rsidRPr="00822797">
        <w:t>ng</w:t>
      </w:r>
      <w:proofErr w:type="spellEnd"/>
      <w:r w:rsidRPr="00822797">
        <w:t xml:space="preserve"> </w:t>
      </w:r>
      <w:r w:rsidRPr="002C0584">
        <w:rPr>
          <w:rFonts w:eastAsia="PMingLiU"/>
          <w:szCs w:val="18"/>
          <w:lang w:eastAsia="zh-TW"/>
        </w:rPr>
        <w:t>€</w:t>
      </w:r>
      <w:r w:rsidRPr="00822797">
        <w:t>658.4 million</w:t>
      </w:r>
      <w:r w:rsidRPr="00954750">
        <w:t xml:space="preserve">. </w:t>
      </w:r>
      <w:r w:rsidRPr="00F028AA">
        <w:rPr>
          <w:color w:val="0095D5"/>
        </w:rPr>
        <w:t>www.sennheiser.com</w:t>
      </w:r>
    </w:p>
    <w:p w:rsidR="007F1661" w:rsidRDefault="007F1661" w:rsidP="007F1661">
      <w:pPr>
        <w:pStyle w:val="About"/>
        <w:rPr>
          <w:noProof/>
          <w:lang w:eastAsia="de-DE"/>
        </w:rPr>
      </w:pPr>
    </w:p>
    <w:p w:rsidR="007F1661" w:rsidRDefault="007F1661" w:rsidP="007F1661">
      <w:pPr>
        <w:pStyle w:val="About"/>
        <w:rPr>
          <w:noProof/>
          <w:lang w:eastAsia="de-DE"/>
        </w:rPr>
      </w:pPr>
    </w:p>
    <w:p w:rsidR="007F1661" w:rsidRPr="00743192" w:rsidRDefault="007F1661" w:rsidP="007F1661">
      <w:pPr>
        <w:pStyle w:val="Contact"/>
        <w:rPr>
          <w:b/>
        </w:rPr>
      </w:pPr>
      <w:r w:rsidRPr="00743192">
        <w:rPr>
          <w:b/>
        </w:rPr>
        <w:t>Local Contact</w:t>
      </w:r>
      <w:r w:rsidRPr="00743192">
        <w:rPr>
          <w:b/>
        </w:rPr>
        <w:tab/>
        <w:t>Global Contact</w:t>
      </w:r>
    </w:p>
    <w:p w:rsidR="007F1661" w:rsidRPr="00743192" w:rsidRDefault="007F1661" w:rsidP="007F1661">
      <w:pPr>
        <w:pStyle w:val="Contact"/>
      </w:pPr>
    </w:p>
    <w:p w:rsidR="007F1661" w:rsidRPr="00743192" w:rsidRDefault="007F1661" w:rsidP="007F1661">
      <w:pPr>
        <w:pStyle w:val="Contact"/>
        <w:rPr>
          <w:color w:val="0095D5"/>
        </w:rPr>
      </w:pPr>
      <w:r w:rsidRPr="00743192">
        <w:rPr>
          <w:color w:val="0095D5"/>
        </w:rPr>
        <w:t xml:space="preserve">Jeff </w:t>
      </w:r>
      <w:proofErr w:type="spellStart"/>
      <w:r w:rsidRPr="00743192">
        <w:rPr>
          <w:color w:val="0095D5"/>
        </w:rPr>
        <w:t>Touzeau</w:t>
      </w:r>
      <w:proofErr w:type="spellEnd"/>
      <w:r w:rsidRPr="00743192">
        <w:rPr>
          <w:color w:val="0095D5"/>
        </w:rPr>
        <w:t xml:space="preserve"> </w:t>
      </w:r>
      <w:r w:rsidRPr="00743192">
        <w:rPr>
          <w:color w:val="0095D5"/>
        </w:rPr>
        <w:tab/>
        <w:t>Ste</w:t>
      </w:r>
      <w:r w:rsidRPr="00F028AA">
        <w:rPr>
          <w:color w:val="0095D5"/>
        </w:rPr>
        <w:t>phan</w:t>
      </w:r>
      <w:r w:rsidRPr="00743192">
        <w:rPr>
          <w:color w:val="0095D5"/>
        </w:rPr>
        <w:t>ie Schmidt</w:t>
      </w:r>
    </w:p>
    <w:p w:rsidR="007F1661" w:rsidRPr="00743192" w:rsidRDefault="007F1661" w:rsidP="007F1661">
      <w:pPr>
        <w:pStyle w:val="Contact"/>
      </w:pPr>
      <w:r w:rsidRPr="00743192">
        <w:t>jeff@hummingbirdmedia.com</w:t>
      </w:r>
      <w:r w:rsidRPr="00743192">
        <w:tab/>
        <w:t>stephanie.schmidt@sennheiser.com</w:t>
      </w:r>
    </w:p>
    <w:p w:rsidR="007F1661" w:rsidRPr="00743192" w:rsidRDefault="007F1661" w:rsidP="007F1661">
      <w:pPr>
        <w:pStyle w:val="Contact"/>
        <w:rPr>
          <w:lang w:val="de-DE"/>
        </w:rPr>
      </w:pPr>
      <w:r w:rsidRPr="00743192">
        <w:rPr>
          <w:lang w:val="de-DE"/>
        </w:rPr>
        <w:t>+1 (914) 602-</w:t>
      </w:r>
      <w:r w:rsidRPr="00743192">
        <w:t>2913</w:t>
      </w:r>
      <w:r w:rsidRPr="00743192">
        <w:rPr>
          <w:lang w:val="de-DE"/>
        </w:rPr>
        <w:tab/>
        <w:t>+49 (5130) 600 – 1275</w:t>
      </w:r>
    </w:p>
    <w:p w:rsidR="007F1661" w:rsidRDefault="007F1661" w:rsidP="007F1661"/>
    <w:sectPr w:rsidR="007F1661" w:rsidSect="007F1661">
      <w:headerReference w:type="default" r:id="rId12"/>
      <w:headerReference w:type="first" r:id="rId13"/>
      <w:footerReference w:type="first" r:id="rId14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6F83" w:rsidRDefault="00166F83" w:rsidP="007F1661">
      <w:pPr>
        <w:spacing w:line="240" w:lineRule="auto"/>
      </w:pPr>
      <w:r>
        <w:separator/>
      </w:r>
    </w:p>
  </w:endnote>
  <w:endnote w:type="continuationSeparator" w:id="0">
    <w:p w:rsidR="00166F83" w:rsidRDefault="00166F83" w:rsidP="007F16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8B9C9BE8-9C5B-4E05-8A3B-60FFD271C30E}"/>
    <w:embedBold r:id="rId2" w:fontKey="{FA8EBC57-1EB1-4ABD-B431-236EEF451F50}"/>
    <w:embedBoldItalic r:id="rId3" w:fontKey="{2925484E-CC24-44B9-9EBD-C9246791741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0D1786A-BFFB-4D48-8012-5188C3C4D15C}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0E3C6AB-FDE1-4300-A685-0649AD36BA6A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A8ED41B1-DF73-4487-9BCB-792D5CA599B4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55F2FA9-DA76-46E7-91E1-7B0B397310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6F83" w:rsidRDefault="00166F83">
    <w:pPr>
      <w:pStyle w:val="Fuzeile"/>
    </w:pPr>
    <w:r>
      <w:rPr>
        <w:noProof/>
        <w:lang w:val="en-US"/>
      </w:rPr>
      <w:drawing>
        <wp:anchor distT="0" distB="0" distL="114300" distR="114300" simplePos="0" relativeHeight="251658752" behindDoc="0" locked="1" layoutInCell="1" allowOverlap="1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160" cy="107950"/>
          <wp:effectExtent l="0" t="0" r="0" b="0"/>
          <wp:wrapNone/>
          <wp:docPr id="1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160" cy="107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6F83" w:rsidRDefault="00166F83" w:rsidP="007F1661">
      <w:pPr>
        <w:spacing w:line="240" w:lineRule="auto"/>
      </w:pPr>
      <w:r>
        <w:separator/>
      </w:r>
    </w:p>
  </w:footnote>
  <w:footnote w:type="continuationSeparator" w:id="0">
    <w:p w:rsidR="00166F83" w:rsidRDefault="00166F83" w:rsidP="007F166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6F83" w:rsidRPr="009D7805" w:rsidRDefault="00166F83" w:rsidP="007F1661">
    <w:pPr>
      <w:pStyle w:val="Kopfzeile"/>
      <w:rPr>
        <w:color w:val="4F81BD"/>
      </w:rPr>
    </w:pPr>
    <w:r w:rsidRPr="009D7805">
      <w:rPr>
        <w:color w:val="4F81BD"/>
      </w:rPr>
      <w:t>Press Release</w:t>
    </w:r>
    <w:r>
      <w:rPr>
        <w:caps w:val="0"/>
        <w:noProof/>
        <w:color w:val="4F81BD"/>
        <w:lang w:val="en-US"/>
      </w:rPr>
      <w:drawing>
        <wp:anchor distT="0" distB="0" distL="114300" distR="114300" simplePos="0" relativeHeight="251659264" behindDoc="0" locked="1" layoutInCell="1" allowOverlap="1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5945" cy="431165"/>
          <wp:effectExtent l="0" t="0" r="8255" b="635"/>
          <wp:wrapNone/>
          <wp:docPr id="3" name="Grafik 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66F83" w:rsidRPr="008E5D5C" w:rsidRDefault="009A2F1E" w:rsidP="007F1661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2F760E">
      <w:rPr>
        <w:noProof/>
      </w:rPr>
      <w:t>3</w:t>
    </w:r>
    <w:r>
      <w:rPr>
        <w:noProof/>
      </w:rPr>
      <w:fldChar w:fldCharType="end"/>
    </w:r>
    <w:r w:rsidR="00166F83">
      <w:t>/</w:t>
    </w:r>
    <w:r w:rsidR="002F760E">
      <w:fldChar w:fldCharType="begin"/>
    </w:r>
    <w:r w:rsidR="002F760E">
      <w:instrText xml:space="preserve"> NUMPAGES  \* Arabic  \* MERGEFORMAT </w:instrText>
    </w:r>
    <w:r w:rsidR="002F760E">
      <w:fldChar w:fldCharType="separate"/>
    </w:r>
    <w:r w:rsidR="002F760E">
      <w:rPr>
        <w:noProof/>
      </w:rPr>
      <w:t>5</w:t>
    </w:r>
    <w:r w:rsidR="002F760E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6F83" w:rsidRPr="009D7805" w:rsidRDefault="00166F83" w:rsidP="007F1661">
    <w:pPr>
      <w:pStyle w:val="Kopfzeile"/>
      <w:rPr>
        <w:color w:val="4F81BD"/>
      </w:rPr>
    </w:pPr>
    <w:r w:rsidRPr="009D7805">
      <w:rPr>
        <w:color w:val="4F81BD"/>
      </w:rPr>
      <w:t>Press Release</w:t>
    </w:r>
    <w:r>
      <w:rPr>
        <w:caps w:val="0"/>
        <w:noProof/>
        <w:color w:val="4F81BD"/>
        <w:lang w:val="en-US"/>
      </w:rPr>
      <w:drawing>
        <wp:anchor distT="0" distB="0" distL="114300" distR="114300" simplePos="0" relativeHeight="251657216" behindDoc="0" locked="1" layoutInCell="1" allowOverlap="1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5945" cy="431165"/>
          <wp:effectExtent l="0" t="0" r="8255" b="635"/>
          <wp:wrapNone/>
          <wp:docPr id="2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66F83" w:rsidRPr="008E5D5C" w:rsidRDefault="009A2F1E" w:rsidP="007F1661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2F760E">
      <w:rPr>
        <w:noProof/>
      </w:rPr>
      <w:t>1</w:t>
    </w:r>
    <w:r>
      <w:rPr>
        <w:noProof/>
      </w:rPr>
      <w:fldChar w:fldCharType="end"/>
    </w:r>
    <w:r w:rsidR="00166F83">
      <w:t>/</w:t>
    </w:r>
    <w:r w:rsidR="002F760E">
      <w:fldChar w:fldCharType="begin"/>
    </w:r>
    <w:r w:rsidR="002F760E">
      <w:instrText xml:space="preserve"> NUMPAGES  \* Arabic  \* MERGEFORMAT </w:instrText>
    </w:r>
    <w:r w:rsidR="002F760E">
      <w:fldChar w:fldCharType="separate"/>
    </w:r>
    <w:r w:rsidR="002F760E">
      <w:rPr>
        <w:noProof/>
      </w:rPr>
      <w:t>5</w:t>
    </w:r>
    <w:r w:rsidR="002F760E">
      <w:rPr>
        <w:noProof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EB9"/>
    <w:rsid w:val="000101F5"/>
    <w:rsid w:val="00010CA7"/>
    <w:rsid w:val="000314A0"/>
    <w:rsid w:val="00032291"/>
    <w:rsid w:val="00035752"/>
    <w:rsid w:val="0004130D"/>
    <w:rsid w:val="00043274"/>
    <w:rsid w:val="00043F61"/>
    <w:rsid w:val="000518F9"/>
    <w:rsid w:val="00057A24"/>
    <w:rsid w:val="00070D84"/>
    <w:rsid w:val="000927B5"/>
    <w:rsid w:val="00094E7C"/>
    <w:rsid w:val="00096FB1"/>
    <w:rsid w:val="000A11C0"/>
    <w:rsid w:val="000A45FD"/>
    <w:rsid w:val="000B50C3"/>
    <w:rsid w:val="000B75AD"/>
    <w:rsid w:val="000C0CC5"/>
    <w:rsid w:val="000C1DC3"/>
    <w:rsid w:val="000D0235"/>
    <w:rsid w:val="000D3966"/>
    <w:rsid w:val="000D5D97"/>
    <w:rsid w:val="000E093B"/>
    <w:rsid w:val="000E44FE"/>
    <w:rsid w:val="000E4719"/>
    <w:rsid w:val="000F4CED"/>
    <w:rsid w:val="000F7C3B"/>
    <w:rsid w:val="001069DB"/>
    <w:rsid w:val="00113F92"/>
    <w:rsid w:val="00115723"/>
    <w:rsid w:val="00117296"/>
    <w:rsid w:val="00121D18"/>
    <w:rsid w:val="00130C58"/>
    <w:rsid w:val="0014110C"/>
    <w:rsid w:val="00145D54"/>
    <w:rsid w:val="00146180"/>
    <w:rsid w:val="00152F7C"/>
    <w:rsid w:val="001568E1"/>
    <w:rsid w:val="0016047A"/>
    <w:rsid w:val="00166F83"/>
    <w:rsid w:val="0017177D"/>
    <w:rsid w:val="0017608C"/>
    <w:rsid w:val="00176092"/>
    <w:rsid w:val="00176AEC"/>
    <w:rsid w:val="00180FDA"/>
    <w:rsid w:val="00181069"/>
    <w:rsid w:val="001825A9"/>
    <w:rsid w:val="00186ED3"/>
    <w:rsid w:val="00194CC5"/>
    <w:rsid w:val="00197B35"/>
    <w:rsid w:val="001A5D73"/>
    <w:rsid w:val="001A62AC"/>
    <w:rsid w:val="001B2BC7"/>
    <w:rsid w:val="001B5D36"/>
    <w:rsid w:val="001B679E"/>
    <w:rsid w:val="001B781C"/>
    <w:rsid w:val="001C0122"/>
    <w:rsid w:val="001C1B4D"/>
    <w:rsid w:val="001C319C"/>
    <w:rsid w:val="001D70BE"/>
    <w:rsid w:val="001E21E8"/>
    <w:rsid w:val="001E7217"/>
    <w:rsid w:val="001E74AA"/>
    <w:rsid w:val="001F09BB"/>
    <w:rsid w:val="001F4706"/>
    <w:rsid w:val="001F4BFF"/>
    <w:rsid w:val="00200353"/>
    <w:rsid w:val="00203043"/>
    <w:rsid w:val="00205C09"/>
    <w:rsid w:val="00224364"/>
    <w:rsid w:val="00224836"/>
    <w:rsid w:val="00225056"/>
    <w:rsid w:val="00231106"/>
    <w:rsid w:val="00232EE6"/>
    <w:rsid w:val="00236CFD"/>
    <w:rsid w:val="00242786"/>
    <w:rsid w:val="00242EE5"/>
    <w:rsid w:val="0024659A"/>
    <w:rsid w:val="00250875"/>
    <w:rsid w:val="0026393E"/>
    <w:rsid w:val="00263D60"/>
    <w:rsid w:val="00273C2D"/>
    <w:rsid w:val="00274839"/>
    <w:rsid w:val="00275126"/>
    <w:rsid w:val="00275C1E"/>
    <w:rsid w:val="0027714B"/>
    <w:rsid w:val="002772EE"/>
    <w:rsid w:val="00281900"/>
    <w:rsid w:val="00286B41"/>
    <w:rsid w:val="002904DE"/>
    <w:rsid w:val="00295EFD"/>
    <w:rsid w:val="00297BCB"/>
    <w:rsid w:val="002A128F"/>
    <w:rsid w:val="002A51C5"/>
    <w:rsid w:val="002A6283"/>
    <w:rsid w:val="002A632F"/>
    <w:rsid w:val="002A638A"/>
    <w:rsid w:val="002A6C28"/>
    <w:rsid w:val="002B44DA"/>
    <w:rsid w:val="002B499F"/>
    <w:rsid w:val="002C4658"/>
    <w:rsid w:val="002D3884"/>
    <w:rsid w:val="002D5761"/>
    <w:rsid w:val="002E730F"/>
    <w:rsid w:val="002E7C89"/>
    <w:rsid w:val="002F0BC3"/>
    <w:rsid w:val="002F760E"/>
    <w:rsid w:val="003001EE"/>
    <w:rsid w:val="00306CE2"/>
    <w:rsid w:val="0031161F"/>
    <w:rsid w:val="00320546"/>
    <w:rsid w:val="00326C45"/>
    <w:rsid w:val="00333DB9"/>
    <w:rsid w:val="00334380"/>
    <w:rsid w:val="003404F7"/>
    <w:rsid w:val="00341763"/>
    <w:rsid w:val="00342601"/>
    <w:rsid w:val="003441A5"/>
    <w:rsid w:val="003468FE"/>
    <w:rsid w:val="0036601D"/>
    <w:rsid w:val="003669E1"/>
    <w:rsid w:val="00371211"/>
    <w:rsid w:val="00371DE0"/>
    <w:rsid w:val="00380BF7"/>
    <w:rsid w:val="00385048"/>
    <w:rsid w:val="003851FC"/>
    <w:rsid w:val="00390B84"/>
    <w:rsid w:val="003920EB"/>
    <w:rsid w:val="003A5270"/>
    <w:rsid w:val="003A54DE"/>
    <w:rsid w:val="003A5DCB"/>
    <w:rsid w:val="003B1CEF"/>
    <w:rsid w:val="003B2C76"/>
    <w:rsid w:val="003C5269"/>
    <w:rsid w:val="003C63E9"/>
    <w:rsid w:val="003D0F94"/>
    <w:rsid w:val="003D6FFF"/>
    <w:rsid w:val="003E0A3D"/>
    <w:rsid w:val="003E1943"/>
    <w:rsid w:val="003E1D22"/>
    <w:rsid w:val="003E468D"/>
    <w:rsid w:val="003E7ECF"/>
    <w:rsid w:val="003F7102"/>
    <w:rsid w:val="00402D62"/>
    <w:rsid w:val="00404CE9"/>
    <w:rsid w:val="00411445"/>
    <w:rsid w:val="00413EBB"/>
    <w:rsid w:val="00413ED4"/>
    <w:rsid w:val="004176D9"/>
    <w:rsid w:val="00422883"/>
    <w:rsid w:val="004239F0"/>
    <w:rsid w:val="004243C9"/>
    <w:rsid w:val="004303F9"/>
    <w:rsid w:val="0043598B"/>
    <w:rsid w:val="00446137"/>
    <w:rsid w:val="0045122D"/>
    <w:rsid w:val="00463962"/>
    <w:rsid w:val="00465201"/>
    <w:rsid w:val="00473998"/>
    <w:rsid w:val="004828B6"/>
    <w:rsid w:val="00486314"/>
    <w:rsid w:val="004910C2"/>
    <w:rsid w:val="00493C01"/>
    <w:rsid w:val="004A62F4"/>
    <w:rsid w:val="004B3040"/>
    <w:rsid w:val="004C0184"/>
    <w:rsid w:val="004D0D4F"/>
    <w:rsid w:val="004D2170"/>
    <w:rsid w:val="004E03C9"/>
    <w:rsid w:val="004E1766"/>
    <w:rsid w:val="004E63F3"/>
    <w:rsid w:val="004E674F"/>
    <w:rsid w:val="004F18A8"/>
    <w:rsid w:val="004F2A9F"/>
    <w:rsid w:val="004F30A5"/>
    <w:rsid w:val="004F3453"/>
    <w:rsid w:val="004F589A"/>
    <w:rsid w:val="005054A1"/>
    <w:rsid w:val="00507E1A"/>
    <w:rsid w:val="005146F8"/>
    <w:rsid w:val="005154C3"/>
    <w:rsid w:val="00516914"/>
    <w:rsid w:val="005224D0"/>
    <w:rsid w:val="00523E56"/>
    <w:rsid w:val="00534E04"/>
    <w:rsid w:val="00540966"/>
    <w:rsid w:val="0054354B"/>
    <w:rsid w:val="00545C50"/>
    <w:rsid w:val="0055040A"/>
    <w:rsid w:val="00555D3D"/>
    <w:rsid w:val="005572D0"/>
    <w:rsid w:val="00564AE3"/>
    <w:rsid w:val="00565596"/>
    <w:rsid w:val="00571D37"/>
    <w:rsid w:val="00576FAC"/>
    <w:rsid w:val="005805A7"/>
    <w:rsid w:val="005822C1"/>
    <w:rsid w:val="00584BE2"/>
    <w:rsid w:val="00592045"/>
    <w:rsid w:val="005A2CA4"/>
    <w:rsid w:val="005A3650"/>
    <w:rsid w:val="005A44DC"/>
    <w:rsid w:val="005A4732"/>
    <w:rsid w:val="005A480A"/>
    <w:rsid w:val="005A491A"/>
    <w:rsid w:val="005A5142"/>
    <w:rsid w:val="005B103D"/>
    <w:rsid w:val="005B2930"/>
    <w:rsid w:val="005B6A55"/>
    <w:rsid w:val="005B761C"/>
    <w:rsid w:val="005C0C24"/>
    <w:rsid w:val="005C2DE7"/>
    <w:rsid w:val="005C5D93"/>
    <w:rsid w:val="005C60A2"/>
    <w:rsid w:val="005D3B7B"/>
    <w:rsid w:val="005E12CC"/>
    <w:rsid w:val="005E2C5E"/>
    <w:rsid w:val="005F1672"/>
    <w:rsid w:val="005F1BE4"/>
    <w:rsid w:val="005F7996"/>
    <w:rsid w:val="00600E27"/>
    <w:rsid w:val="00603644"/>
    <w:rsid w:val="00606D10"/>
    <w:rsid w:val="006101A9"/>
    <w:rsid w:val="00610D5E"/>
    <w:rsid w:val="00611BDE"/>
    <w:rsid w:val="00617285"/>
    <w:rsid w:val="00617849"/>
    <w:rsid w:val="00627CF8"/>
    <w:rsid w:val="006311D6"/>
    <w:rsid w:val="00635430"/>
    <w:rsid w:val="00637D64"/>
    <w:rsid w:val="0064188F"/>
    <w:rsid w:val="00643F80"/>
    <w:rsid w:val="00651656"/>
    <w:rsid w:val="006636D1"/>
    <w:rsid w:val="00670954"/>
    <w:rsid w:val="00672023"/>
    <w:rsid w:val="00675457"/>
    <w:rsid w:val="0068406C"/>
    <w:rsid w:val="00686B86"/>
    <w:rsid w:val="00691251"/>
    <w:rsid w:val="00695EF8"/>
    <w:rsid w:val="006A6432"/>
    <w:rsid w:val="006A7763"/>
    <w:rsid w:val="006C1739"/>
    <w:rsid w:val="006D72E5"/>
    <w:rsid w:val="006E0865"/>
    <w:rsid w:val="006E0EDB"/>
    <w:rsid w:val="006E2A85"/>
    <w:rsid w:val="006E425E"/>
    <w:rsid w:val="006E4913"/>
    <w:rsid w:val="006E598E"/>
    <w:rsid w:val="006E675B"/>
    <w:rsid w:val="006F1475"/>
    <w:rsid w:val="006F4CFA"/>
    <w:rsid w:val="006F63D1"/>
    <w:rsid w:val="006F701E"/>
    <w:rsid w:val="007135B7"/>
    <w:rsid w:val="00714DCD"/>
    <w:rsid w:val="00720003"/>
    <w:rsid w:val="00723014"/>
    <w:rsid w:val="00725169"/>
    <w:rsid w:val="00727A5C"/>
    <w:rsid w:val="00730584"/>
    <w:rsid w:val="007324E1"/>
    <w:rsid w:val="00736091"/>
    <w:rsid w:val="00740BE3"/>
    <w:rsid w:val="00746416"/>
    <w:rsid w:val="00746F72"/>
    <w:rsid w:val="00750555"/>
    <w:rsid w:val="0075335C"/>
    <w:rsid w:val="007608EF"/>
    <w:rsid w:val="0076180D"/>
    <w:rsid w:val="00770A3B"/>
    <w:rsid w:val="00770B65"/>
    <w:rsid w:val="00773E8A"/>
    <w:rsid w:val="00776075"/>
    <w:rsid w:val="007830DB"/>
    <w:rsid w:val="007944A0"/>
    <w:rsid w:val="007A0C3D"/>
    <w:rsid w:val="007A6B2E"/>
    <w:rsid w:val="007C19B1"/>
    <w:rsid w:val="007C57FC"/>
    <w:rsid w:val="007D5709"/>
    <w:rsid w:val="007D5CA5"/>
    <w:rsid w:val="007E2C66"/>
    <w:rsid w:val="007F0923"/>
    <w:rsid w:val="007F09F8"/>
    <w:rsid w:val="007F1661"/>
    <w:rsid w:val="0080312A"/>
    <w:rsid w:val="008039A4"/>
    <w:rsid w:val="00805978"/>
    <w:rsid w:val="00807461"/>
    <w:rsid w:val="00810779"/>
    <w:rsid w:val="008256AC"/>
    <w:rsid w:val="00832457"/>
    <w:rsid w:val="00835892"/>
    <w:rsid w:val="00842F8F"/>
    <w:rsid w:val="00843091"/>
    <w:rsid w:val="008430BE"/>
    <w:rsid w:val="00843C1A"/>
    <w:rsid w:val="008447AE"/>
    <w:rsid w:val="00844952"/>
    <w:rsid w:val="00851B46"/>
    <w:rsid w:val="008669FF"/>
    <w:rsid w:val="00881103"/>
    <w:rsid w:val="00891D0C"/>
    <w:rsid w:val="00893C26"/>
    <w:rsid w:val="008A2995"/>
    <w:rsid w:val="008B6001"/>
    <w:rsid w:val="008B663B"/>
    <w:rsid w:val="008C0E26"/>
    <w:rsid w:val="008C17B2"/>
    <w:rsid w:val="008C2AF6"/>
    <w:rsid w:val="008C2B8D"/>
    <w:rsid w:val="008C33EE"/>
    <w:rsid w:val="008D3B81"/>
    <w:rsid w:val="008E4C13"/>
    <w:rsid w:val="008E71B7"/>
    <w:rsid w:val="008E720D"/>
    <w:rsid w:val="008E7E10"/>
    <w:rsid w:val="008F153A"/>
    <w:rsid w:val="008F2F5A"/>
    <w:rsid w:val="008F5F35"/>
    <w:rsid w:val="009041BD"/>
    <w:rsid w:val="009072D2"/>
    <w:rsid w:val="00931C70"/>
    <w:rsid w:val="00942D61"/>
    <w:rsid w:val="0094360D"/>
    <w:rsid w:val="00943D8F"/>
    <w:rsid w:val="009446E6"/>
    <w:rsid w:val="00954F34"/>
    <w:rsid w:val="00954FCD"/>
    <w:rsid w:val="009833E8"/>
    <w:rsid w:val="009868E9"/>
    <w:rsid w:val="0099426B"/>
    <w:rsid w:val="009A2F1E"/>
    <w:rsid w:val="009A4F07"/>
    <w:rsid w:val="009A6894"/>
    <w:rsid w:val="009B5E98"/>
    <w:rsid w:val="009B7BEE"/>
    <w:rsid w:val="009C626B"/>
    <w:rsid w:val="009D161A"/>
    <w:rsid w:val="009D3BC3"/>
    <w:rsid w:val="009E3EDB"/>
    <w:rsid w:val="009E4A8C"/>
    <w:rsid w:val="009E4E51"/>
    <w:rsid w:val="009E7EB7"/>
    <w:rsid w:val="009F1247"/>
    <w:rsid w:val="00A11CDC"/>
    <w:rsid w:val="00A1702D"/>
    <w:rsid w:val="00A17C69"/>
    <w:rsid w:val="00A205EE"/>
    <w:rsid w:val="00A21638"/>
    <w:rsid w:val="00A2560A"/>
    <w:rsid w:val="00A2706F"/>
    <w:rsid w:val="00A30C9B"/>
    <w:rsid w:val="00A31162"/>
    <w:rsid w:val="00A31E14"/>
    <w:rsid w:val="00A44A05"/>
    <w:rsid w:val="00A53563"/>
    <w:rsid w:val="00A53C4D"/>
    <w:rsid w:val="00A5685C"/>
    <w:rsid w:val="00A621DB"/>
    <w:rsid w:val="00A62D99"/>
    <w:rsid w:val="00A65BDB"/>
    <w:rsid w:val="00A67F87"/>
    <w:rsid w:val="00A74C79"/>
    <w:rsid w:val="00A81F2B"/>
    <w:rsid w:val="00A83FB2"/>
    <w:rsid w:val="00A86B93"/>
    <w:rsid w:val="00A90084"/>
    <w:rsid w:val="00A901CA"/>
    <w:rsid w:val="00A94DB4"/>
    <w:rsid w:val="00AA2E75"/>
    <w:rsid w:val="00AB1A4A"/>
    <w:rsid w:val="00AB20E8"/>
    <w:rsid w:val="00AB5288"/>
    <w:rsid w:val="00AC011D"/>
    <w:rsid w:val="00AC3804"/>
    <w:rsid w:val="00AC3C89"/>
    <w:rsid w:val="00AD23D0"/>
    <w:rsid w:val="00AD3CB7"/>
    <w:rsid w:val="00AD5644"/>
    <w:rsid w:val="00AE5988"/>
    <w:rsid w:val="00AE7758"/>
    <w:rsid w:val="00AF4B56"/>
    <w:rsid w:val="00AF5FF0"/>
    <w:rsid w:val="00B05377"/>
    <w:rsid w:val="00B11B06"/>
    <w:rsid w:val="00B20187"/>
    <w:rsid w:val="00B20A28"/>
    <w:rsid w:val="00B223A0"/>
    <w:rsid w:val="00B2301A"/>
    <w:rsid w:val="00B34A1B"/>
    <w:rsid w:val="00B400D3"/>
    <w:rsid w:val="00B46C03"/>
    <w:rsid w:val="00B6618A"/>
    <w:rsid w:val="00B703E3"/>
    <w:rsid w:val="00B7079F"/>
    <w:rsid w:val="00B85CAF"/>
    <w:rsid w:val="00B85F66"/>
    <w:rsid w:val="00BA5497"/>
    <w:rsid w:val="00BB5517"/>
    <w:rsid w:val="00BC198C"/>
    <w:rsid w:val="00BC471B"/>
    <w:rsid w:val="00BC4841"/>
    <w:rsid w:val="00BD107D"/>
    <w:rsid w:val="00BD504E"/>
    <w:rsid w:val="00BD666F"/>
    <w:rsid w:val="00BE16A2"/>
    <w:rsid w:val="00BE17B2"/>
    <w:rsid w:val="00BE6200"/>
    <w:rsid w:val="00BE66F1"/>
    <w:rsid w:val="00C00BD3"/>
    <w:rsid w:val="00C0559B"/>
    <w:rsid w:val="00C07C3D"/>
    <w:rsid w:val="00C103CE"/>
    <w:rsid w:val="00C10BEF"/>
    <w:rsid w:val="00C11A63"/>
    <w:rsid w:val="00C1334C"/>
    <w:rsid w:val="00C21C34"/>
    <w:rsid w:val="00C41445"/>
    <w:rsid w:val="00C417D6"/>
    <w:rsid w:val="00C5413D"/>
    <w:rsid w:val="00C545E7"/>
    <w:rsid w:val="00C63C63"/>
    <w:rsid w:val="00C640CB"/>
    <w:rsid w:val="00C65617"/>
    <w:rsid w:val="00C6673A"/>
    <w:rsid w:val="00C66897"/>
    <w:rsid w:val="00C67BAE"/>
    <w:rsid w:val="00C754AA"/>
    <w:rsid w:val="00C771CA"/>
    <w:rsid w:val="00C82F25"/>
    <w:rsid w:val="00C83016"/>
    <w:rsid w:val="00C86E56"/>
    <w:rsid w:val="00C91635"/>
    <w:rsid w:val="00C94562"/>
    <w:rsid w:val="00C962A8"/>
    <w:rsid w:val="00C96861"/>
    <w:rsid w:val="00CA018F"/>
    <w:rsid w:val="00CA1EB9"/>
    <w:rsid w:val="00CA25BF"/>
    <w:rsid w:val="00CA777C"/>
    <w:rsid w:val="00CB0252"/>
    <w:rsid w:val="00CB1086"/>
    <w:rsid w:val="00CB3590"/>
    <w:rsid w:val="00CB5D2A"/>
    <w:rsid w:val="00CD504C"/>
    <w:rsid w:val="00CD7430"/>
    <w:rsid w:val="00CE6D46"/>
    <w:rsid w:val="00CF5238"/>
    <w:rsid w:val="00D1068F"/>
    <w:rsid w:val="00D140A2"/>
    <w:rsid w:val="00D25E50"/>
    <w:rsid w:val="00D30ED3"/>
    <w:rsid w:val="00D30F6A"/>
    <w:rsid w:val="00D33ED8"/>
    <w:rsid w:val="00D3424E"/>
    <w:rsid w:val="00D4174E"/>
    <w:rsid w:val="00D44920"/>
    <w:rsid w:val="00D472DC"/>
    <w:rsid w:val="00D55CF3"/>
    <w:rsid w:val="00D640CB"/>
    <w:rsid w:val="00D705B7"/>
    <w:rsid w:val="00D71734"/>
    <w:rsid w:val="00D8697E"/>
    <w:rsid w:val="00D86E70"/>
    <w:rsid w:val="00D92B5D"/>
    <w:rsid w:val="00DA1F33"/>
    <w:rsid w:val="00DA63D4"/>
    <w:rsid w:val="00DB4688"/>
    <w:rsid w:val="00DC0351"/>
    <w:rsid w:val="00DC3EBF"/>
    <w:rsid w:val="00DC6382"/>
    <w:rsid w:val="00DC6C50"/>
    <w:rsid w:val="00DD035B"/>
    <w:rsid w:val="00DD205A"/>
    <w:rsid w:val="00DD4479"/>
    <w:rsid w:val="00DD6087"/>
    <w:rsid w:val="00DE0E75"/>
    <w:rsid w:val="00DE4241"/>
    <w:rsid w:val="00DE4A4A"/>
    <w:rsid w:val="00DE6125"/>
    <w:rsid w:val="00DF0865"/>
    <w:rsid w:val="00DF1387"/>
    <w:rsid w:val="00E0012F"/>
    <w:rsid w:val="00E16198"/>
    <w:rsid w:val="00E20E95"/>
    <w:rsid w:val="00E21941"/>
    <w:rsid w:val="00E24AD1"/>
    <w:rsid w:val="00E24EC1"/>
    <w:rsid w:val="00E25139"/>
    <w:rsid w:val="00E31400"/>
    <w:rsid w:val="00E32A5B"/>
    <w:rsid w:val="00E32F03"/>
    <w:rsid w:val="00E35320"/>
    <w:rsid w:val="00E35E78"/>
    <w:rsid w:val="00E40F9F"/>
    <w:rsid w:val="00E42743"/>
    <w:rsid w:val="00E45B6E"/>
    <w:rsid w:val="00E50ACE"/>
    <w:rsid w:val="00E512F3"/>
    <w:rsid w:val="00E51615"/>
    <w:rsid w:val="00E52482"/>
    <w:rsid w:val="00E57188"/>
    <w:rsid w:val="00E6473F"/>
    <w:rsid w:val="00E73AFC"/>
    <w:rsid w:val="00E7664D"/>
    <w:rsid w:val="00E76661"/>
    <w:rsid w:val="00E825D8"/>
    <w:rsid w:val="00E82F0E"/>
    <w:rsid w:val="00E87ED5"/>
    <w:rsid w:val="00EA6B96"/>
    <w:rsid w:val="00EA755D"/>
    <w:rsid w:val="00EB50D7"/>
    <w:rsid w:val="00EB52BE"/>
    <w:rsid w:val="00EC4A4E"/>
    <w:rsid w:val="00EC6ADF"/>
    <w:rsid w:val="00ED4DDB"/>
    <w:rsid w:val="00ED6EB0"/>
    <w:rsid w:val="00EE414C"/>
    <w:rsid w:val="00EF2CB8"/>
    <w:rsid w:val="00EF4B58"/>
    <w:rsid w:val="00F02C3B"/>
    <w:rsid w:val="00F07C5C"/>
    <w:rsid w:val="00F16F63"/>
    <w:rsid w:val="00F3464D"/>
    <w:rsid w:val="00F3773F"/>
    <w:rsid w:val="00F44C8E"/>
    <w:rsid w:val="00F5330C"/>
    <w:rsid w:val="00F63A48"/>
    <w:rsid w:val="00F63FDF"/>
    <w:rsid w:val="00F65369"/>
    <w:rsid w:val="00F65BED"/>
    <w:rsid w:val="00F66DEE"/>
    <w:rsid w:val="00F72552"/>
    <w:rsid w:val="00F8664A"/>
    <w:rsid w:val="00FB0946"/>
    <w:rsid w:val="00FC4BC1"/>
    <w:rsid w:val="00FC76EE"/>
    <w:rsid w:val="00FD3D69"/>
    <w:rsid w:val="00FD7E40"/>
    <w:rsid w:val="00FE2FB7"/>
    <w:rsid w:val="00FE4EC9"/>
    <w:rsid w:val="00FF2777"/>
    <w:rsid w:val="00FF3B78"/>
    <w:rsid w:val="00FF43A7"/>
    <w:rsid w:val="00FF4E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1D0FAC4"/>
  <w15:docId w15:val="{341FC475-6FFA-4C2E-A7AD-569D9E047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ennheiser Office" w:eastAsia="Sennheiser Office" w:hAnsi="Sennheiser Office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9C45A2"/>
    <w:pPr>
      <w:spacing w:line="360" w:lineRule="auto"/>
    </w:pPr>
    <w:rPr>
      <w:sz w:val="18"/>
      <w:szCs w:val="22"/>
      <w:lang w:val="en-GB"/>
    </w:rPr>
  </w:style>
  <w:style w:type="paragraph" w:styleId="berschrift1">
    <w:name w:val="heading 1"/>
    <w:basedOn w:val="Standard"/>
    <w:next w:val="Standard"/>
    <w:link w:val="berschrift1Zchn"/>
    <w:qFormat/>
    <w:rsid w:val="009C45A2"/>
    <w:pPr>
      <w:outlineLvl w:val="0"/>
    </w:pPr>
    <w:rPr>
      <w:b/>
      <w:caps/>
      <w:color w:val="0095D5"/>
      <w:szCs w:val="2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  <w:szCs w:val="20"/>
    </w:rPr>
  </w:style>
  <w:style w:type="character" w:customStyle="1" w:styleId="KopfzeileZchn">
    <w:name w:val="Kopfzeile Zchn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  <w:szCs w:val="20"/>
    </w:rPr>
  </w:style>
  <w:style w:type="character" w:customStyle="1" w:styleId="FuzeileZchn">
    <w:name w:val="Fußzeile Zchn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  <w:szCs w:val="20"/>
    </w:rPr>
  </w:style>
  <w:style w:type="character" w:customStyle="1" w:styleId="TitelZchn">
    <w:name w:val="Titel Zchn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link w:val="berschrift1"/>
    <w:rsid w:val="009C45A2"/>
    <w:rPr>
      <w:b/>
      <w:caps/>
      <w:color w:val="0095D5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uiPriority w:val="99"/>
    <w:unhideWhenUsed/>
    <w:rsid w:val="00C24DAB"/>
    <w:rPr>
      <w:color w:val="000000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character" w:styleId="Kommentarzeichen">
    <w:name w:val="annotation reference"/>
    <w:uiPriority w:val="99"/>
    <w:semiHidden/>
    <w:unhideWhenUsed/>
    <w:rsid w:val="00FD36E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D36E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FD36E8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D36E8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FD36E8"/>
    <w:rPr>
      <w:b/>
      <w:bCs/>
      <w:sz w:val="20"/>
      <w:szCs w:val="20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D36E8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D36E8"/>
    <w:rPr>
      <w:rFonts w:ascii="Tahoma" w:hAnsi="Tahoma" w:cs="Tahoma"/>
      <w:sz w:val="16"/>
      <w:szCs w:val="16"/>
      <w:lang w:val="en-GB"/>
    </w:rPr>
  </w:style>
  <w:style w:type="paragraph" w:styleId="berarbeitung">
    <w:name w:val="Revision"/>
    <w:hidden/>
    <w:uiPriority w:val="99"/>
    <w:semiHidden/>
    <w:rsid w:val="006C536B"/>
    <w:rPr>
      <w:sz w:val="18"/>
      <w:szCs w:val="22"/>
      <w:lang w:val="en-GB"/>
    </w:rPr>
  </w:style>
  <w:style w:type="character" w:customStyle="1" w:styleId="apple-converted-space">
    <w:name w:val="apple-converted-space"/>
    <w:basedOn w:val="Absatz-Standardschriftart"/>
    <w:rsid w:val="00121D18"/>
  </w:style>
  <w:style w:type="paragraph" w:styleId="StandardWeb">
    <w:name w:val="Normal (Web)"/>
    <w:basedOn w:val="Standard"/>
    <w:uiPriority w:val="99"/>
    <w:unhideWhenUsed/>
    <w:rsid w:val="00197B35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/>
    </w:rPr>
  </w:style>
  <w:style w:type="character" w:styleId="Fett">
    <w:name w:val="Strong"/>
    <w:basedOn w:val="Absatz-Standardschriftart"/>
    <w:uiPriority w:val="22"/>
    <w:qFormat/>
    <w:rsid w:val="00197B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5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876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14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3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2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1138</Words>
  <Characters>7173</Characters>
  <Application>Microsoft Office Word</Application>
  <DocSecurity>0</DocSecurity>
  <Lines>59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8295</CharactersWithSpaces>
  <SharedDoc>false</SharedDoc>
  <HLinks>
    <vt:vector size="18" baseType="variant">
      <vt:variant>
        <vt:i4>851998</vt:i4>
      </vt:variant>
      <vt:variant>
        <vt:i4>2816</vt:i4>
      </vt:variant>
      <vt:variant>
        <vt:i4>1025</vt:i4>
      </vt:variant>
      <vt:variant>
        <vt:i4>1</vt:i4>
      </vt:variant>
      <vt:variant>
        <vt:lpwstr>Sennheiser Bus_sm</vt:lpwstr>
      </vt:variant>
      <vt:variant>
        <vt:lpwstr/>
      </vt:variant>
      <vt:variant>
        <vt:i4>4325489</vt:i4>
      </vt:variant>
      <vt:variant>
        <vt:i4>4459</vt:i4>
      </vt:variant>
      <vt:variant>
        <vt:i4>1026</vt:i4>
      </vt:variant>
      <vt:variant>
        <vt:i4>1</vt:i4>
      </vt:variant>
      <vt:variant>
        <vt:lpwstr>Silverstein_sm</vt:lpwstr>
      </vt:variant>
      <vt:variant>
        <vt:lpwstr/>
      </vt:variant>
      <vt:variant>
        <vt:i4>262241</vt:i4>
      </vt:variant>
      <vt:variant>
        <vt:i4>6923</vt:i4>
      </vt:variant>
      <vt:variant>
        <vt:i4>1027</vt:i4>
      </vt:variant>
      <vt:variant>
        <vt:i4>1</vt:i4>
      </vt:variant>
      <vt:variant>
        <vt:lpwstr>Mercedes Arn-Horn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Schmidt, Stephanie</cp:lastModifiedBy>
  <cp:revision>7</cp:revision>
  <cp:lastPrinted>2018-04-05T14:28:00Z</cp:lastPrinted>
  <dcterms:created xsi:type="dcterms:W3CDTF">2018-04-05T10:16:00Z</dcterms:created>
  <dcterms:modified xsi:type="dcterms:W3CDTF">2018-04-05T14:33:00Z</dcterms:modified>
</cp:coreProperties>
</file>